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D0AF6" w14:textId="77777777" w:rsidR="00AE3608" w:rsidRPr="003C75C1" w:rsidRDefault="00AE3608" w:rsidP="0060142A">
      <w:pPr>
        <w:pStyle w:val="Title"/>
      </w:pPr>
      <w:r w:rsidRPr="003C75C1">
        <w:t>Message from the Dean</w:t>
      </w:r>
    </w:p>
    <w:p w14:paraId="018A6533" w14:textId="77777777" w:rsidR="00AE3608" w:rsidRDefault="00AE3608" w:rsidP="00AE3608">
      <w:pPr>
        <w:pStyle w:val="BasicParagraph"/>
        <w:rPr>
          <w:rFonts w:ascii="AGaramondPro-Bold" w:hAnsi="AGaramondPro-Bold" w:cs="AGaramondPro-Bold"/>
          <w:b/>
          <w:bCs/>
          <w:sz w:val="22"/>
          <w:szCs w:val="22"/>
        </w:rPr>
      </w:pPr>
    </w:p>
    <w:p w14:paraId="32DDE6FF" w14:textId="74B508C5" w:rsidR="00AE3608" w:rsidRPr="0060142A" w:rsidRDefault="00AE3608" w:rsidP="0060142A">
      <w:pPr>
        <w:pStyle w:val="Heading1"/>
      </w:pPr>
      <w:r w:rsidRPr="006C4F24">
        <w:t>Dear Colleagues,</w:t>
      </w:r>
    </w:p>
    <w:p w14:paraId="05F38D95" w14:textId="77777777" w:rsidR="00AE3608" w:rsidRPr="006C4F24" w:rsidRDefault="00AE3608" w:rsidP="0060142A">
      <w:r w:rsidRPr="006C4F24">
        <w:rPr>
          <w:spacing w:val="-4"/>
        </w:rPr>
        <w:t xml:space="preserve">There is something wonderfully symbolic </w:t>
      </w:r>
      <w:r w:rsidRPr="006C4F24">
        <w:rPr>
          <w:spacing w:val="6"/>
        </w:rPr>
        <w:t xml:space="preserve">about writing the first editorial of a </w:t>
      </w:r>
      <w:r w:rsidRPr="006C4F24">
        <w:t xml:space="preserve">brand-new publication, while teetering on the brink of retirement. A beginning and an ending, separate but connected. </w:t>
      </w:r>
      <w:r w:rsidRPr="006C4F24">
        <w:rPr>
          <w:spacing w:val="-3"/>
        </w:rPr>
        <w:t xml:space="preserve">Anticipated loss offset by certainty that the </w:t>
      </w:r>
      <w:r w:rsidRPr="006C4F24">
        <w:t>good work will continue. An invitation to reflect on the journey that brought me to this point, the company kept, and the hopes I entrust to those who continue.</w:t>
      </w:r>
    </w:p>
    <w:p w14:paraId="6B8B4D27" w14:textId="77777777" w:rsidR="00AE3608" w:rsidRPr="006C4F24" w:rsidRDefault="00AE3608" w:rsidP="0060142A">
      <w:r w:rsidRPr="006C4F24">
        <w:rPr>
          <w:spacing w:val="-2"/>
        </w:rPr>
        <w:t>My journey began 11 years ago when</w:t>
      </w:r>
      <w:r w:rsidRPr="006C4F24">
        <w:t xml:space="preserve"> </w:t>
      </w:r>
      <w:r w:rsidRPr="006C4F24">
        <w:rPr>
          <w:spacing w:val="-2"/>
        </w:rPr>
        <w:t>I had the amazing good fortune to come</w:t>
      </w:r>
      <w:r w:rsidRPr="006C4F24">
        <w:t xml:space="preserve"> to </w:t>
      </w:r>
      <w:r w:rsidRPr="006C4F24">
        <w:rPr>
          <w:spacing w:val="4"/>
        </w:rPr>
        <w:t>Grand Valley. Here I found a universit</w:t>
      </w:r>
      <w:r w:rsidRPr="006C4F24">
        <w:t xml:space="preserve">y </w:t>
      </w:r>
      <w:r w:rsidRPr="006C4F24">
        <w:rPr>
          <w:spacing w:val="-2"/>
        </w:rPr>
        <w:t>that was still inventing itself, a community</w:t>
      </w:r>
      <w:r w:rsidRPr="006C4F24">
        <w:t xml:space="preserve"> </w:t>
      </w:r>
      <w:r w:rsidRPr="006C4F24">
        <w:rPr>
          <w:spacing w:val="4"/>
        </w:rPr>
        <w:t>with a dream of greatness and a better-than-average shot at achieving it.</w:t>
      </w:r>
    </w:p>
    <w:p w14:paraId="5A1BC651" w14:textId="77777777" w:rsidR="00AE3608" w:rsidRPr="006C4F24" w:rsidRDefault="00AE3608" w:rsidP="0060142A">
      <w:r w:rsidRPr="006C4F24">
        <w:t xml:space="preserve">University Libraries wanted to be part of that dream. Together, we began to build a </w:t>
      </w:r>
      <w:r w:rsidRPr="006C4F24">
        <w:rPr>
          <w:spacing w:val="4"/>
        </w:rPr>
        <w:t xml:space="preserve">culture of excellence and innovation, one </w:t>
      </w:r>
      <w:r w:rsidRPr="006C4F24">
        <w:t>that could support the mission of a rising university that could, depending on all of</w:t>
      </w:r>
      <w:r w:rsidRPr="006C4F24">
        <w:rPr>
          <w:spacing w:val="4"/>
        </w:rPr>
        <w:t xml:space="preserve"> us, be on its way to greatness.</w:t>
      </w:r>
    </w:p>
    <w:p w14:paraId="7693FE4B" w14:textId="601E5D5C" w:rsidR="00AE3608" w:rsidRPr="006C4F24" w:rsidRDefault="00AE3608" w:rsidP="0060142A">
      <w:r w:rsidRPr="006C4F24">
        <w:t xml:space="preserve"> We soon discovered that we had a high tolerance for change and that we were able </w:t>
      </w:r>
      <w:r w:rsidRPr="006C4F24">
        <w:rPr>
          <w:spacing w:val="-2"/>
        </w:rPr>
        <w:t xml:space="preserve">to get things done pretty quickly compared </w:t>
      </w:r>
      <w:r w:rsidRPr="006C4F24">
        <w:rPr>
          <w:spacing w:val="4"/>
        </w:rPr>
        <w:t xml:space="preserve">to other institutions. We built a flexible </w:t>
      </w:r>
      <w:r w:rsidRPr="006C4F24">
        <w:t xml:space="preserve">organization, an empowered culture, and </w:t>
      </w:r>
      <w:r w:rsidRPr="006C4F24">
        <w:rPr>
          <w:spacing w:val="6"/>
        </w:rPr>
        <w:t xml:space="preserve">confidence in our ability to contribute </w:t>
      </w:r>
      <w:r w:rsidRPr="006C4F24">
        <w:rPr>
          <w:spacing w:val="-2"/>
        </w:rPr>
        <w:t xml:space="preserve">substantially to the work of the university. </w:t>
      </w:r>
      <w:r w:rsidRPr="006C4F24">
        <w:t xml:space="preserve">What we didn’t know, we learned. </w:t>
      </w:r>
    </w:p>
    <w:p w14:paraId="6A42897E" w14:textId="4CD605D3" w:rsidR="00AE3608" w:rsidRPr="006C4F24" w:rsidRDefault="00AE3608" w:rsidP="0060142A">
      <w:r w:rsidRPr="006C4F24">
        <w:rPr>
          <w:spacing w:val="-2"/>
        </w:rPr>
        <w:t>W</w:t>
      </w:r>
      <w:r w:rsidRPr="006C4F24">
        <w:t xml:space="preserve">e accumulated some successes: we saw </w:t>
      </w:r>
      <w:r w:rsidRPr="006C4F24">
        <w:rPr>
          <w:spacing w:val="4"/>
        </w:rPr>
        <w:t xml:space="preserve">the general education curriculum adopt </w:t>
      </w:r>
      <w:r w:rsidRPr="006C4F24">
        <w:rPr>
          <w:spacing w:val="-2"/>
        </w:rPr>
        <w:t xml:space="preserve">information literacy as a core competency; </w:t>
      </w:r>
      <w:r w:rsidRPr="006C4F24">
        <w:t xml:space="preserve">we created </w:t>
      </w:r>
      <w:proofErr w:type="spellStart"/>
      <w:r w:rsidRPr="006C4F24">
        <w:t>ScholarWorks</w:t>
      </w:r>
      <w:proofErr w:type="spellEnd"/>
      <w:r w:rsidRPr="006C4F24">
        <w:t xml:space="preserve">, a repository of scholarly and creative outputs of Grand </w:t>
      </w:r>
      <w:r w:rsidRPr="006C4F24">
        <w:rPr>
          <w:spacing w:val="4"/>
        </w:rPr>
        <w:t xml:space="preserve">Valley faculty and staff that has been </w:t>
      </w:r>
      <w:r w:rsidRPr="006C4F24">
        <w:t xml:space="preserve">accessed more than 3 million times by readers around the world; we created </w:t>
      </w:r>
      <w:r w:rsidRPr="006C4F24">
        <w:rPr>
          <w:spacing w:val="-2"/>
        </w:rPr>
        <w:t xml:space="preserve">digital archives and special collections that </w:t>
      </w:r>
      <w:r w:rsidRPr="006C4F24">
        <w:rPr>
          <w:spacing w:val="-4"/>
        </w:rPr>
        <w:t xml:space="preserve">are regularly consulted by scholars in person </w:t>
      </w:r>
      <w:r w:rsidRPr="006C4F24">
        <w:t xml:space="preserve">and online; we began offering faculty and students help with managing copyrights and creating data management plans; we </w:t>
      </w:r>
      <w:r w:rsidRPr="006C4F24">
        <w:rPr>
          <w:spacing w:val="-4"/>
        </w:rPr>
        <w:t xml:space="preserve">established a support system for faculty who </w:t>
      </w:r>
      <w:r w:rsidRPr="006C4F24">
        <w:rPr>
          <w:spacing w:val="-2"/>
        </w:rPr>
        <w:t xml:space="preserve">want to explore open educational resources, </w:t>
      </w:r>
      <w:r w:rsidRPr="006C4F24">
        <w:t>and our liaison librarians all became certified in hybrid-course design.</w:t>
      </w:r>
    </w:p>
    <w:p w14:paraId="15A1876F" w14:textId="07F06C90" w:rsidR="00AE3608" w:rsidRPr="006C4F24" w:rsidRDefault="00AE3608" w:rsidP="0060142A">
      <w:pPr>
        <w:rPr>
          <w:spacing w:val="-4"/>
        </w:rPr>
      </w:pPr>
      <w:r w:rsidRPr="006C4F24">
        <w:rPr>
          <w:spacing w:val="4"/>
        </w:rPr>
        <w:t xml:space="preserve"> In 2012 our efforts were recognized </w:t>
      </w:r>
      <w:r w:rsidRPr="006C4F24">
        <w:rPr>
          <w:spacing w:val="-2"/>
        </w:rPr>
        <w:t xml:space="preserve">by our national professional organization, </w:t>
      </w:r>
      <w:r w:rsidR="006C4F24">
        <w:t xml:space="preserve">the </w:t>
      </w:r>
      <w:r w:rsidRPr="006C4F24">
        <w:t xml:space="preserve">Association of College and Research </w:t>
      </w:r>
      <w:r w:rsidRPr="006C4F24">
        <w:rPr>
          <w:spacing w:val="-4"/>
        </w:rPr>
        <w:t xml:space="preserve">Libraries, when they named us as recipients </w:t>
      </w:r>
      <w:r w:rsidRPr="006C4F24">
        <w:rPr>
          <w:spacing w:val="4"/>
        </w:rPr>
        <w:t xml:space="preserve">of the Excellence in Academic Libraries </w:t>
      </w:r>
      <w:r w:rsidRPr="006C4F24">
        <w:rPr>
          <w:spacing w:val="-4"/>
        </w:rPr>
        <w:t>Award in the university category. This annual award recognizes the academic library in the</w:t>
      </w:r>
      <w:r w:rsidRPr="006C4F24">
        <w:rPr>
          <w:spacing w:val="-2"/>
        </w:rPr>
        <w:t xml:space="preserve"> </w:t>
      </w:r>
      <w:r w:rsidRPr="006C4F24">
        <w:rPr>
          <w:spacing w:val="-4"/>
        </w:rPr>
        <w:t>U.S. or Canada that best serves its university’s</w:t>
      </w:r>
      <w:r w:rsidRPr="006C4F24">
        <w:rPr>
          <w:spacing w:val="-2"/>
        </w:rPr>
        <w:t xml:space="preserve"> </w:t>
      </w:r>
      <w:r w:rsidRPr="006C4F24">
        <w:t xml:space="preserve">mission. We were the first comprehensive university ever to win the award, putting </w:t>
      </w:r>
      <w:r w:rsidRPr="006C4F24">
        <w:rPr>
          <w:spacing w:val="-4"/>
        </w:rPr>
        <w:t xml:space="preserve">Grand Valley’s library in company with those </w:t>
      </w:r>
      <w:r w:rsidRPr="006C4F24">
        <w:t xml:space="preserve">at schools like Cornell University, Indiana </w:t>
      </w:r>
      <w:r w:rsidRPr="006C4F24">
        <w:rPr>
          <w:spacing w:val="-4"/>
        </w:rPr>
        <w:t xml:space="preserve">University, Georgia Institute of Technology, </w:t>
      </w:r>
      <w:r w:rsidRPr="006C4F24">
        <w:rPr>
          <w:spacing w:val="-2"/>
        </w:rPr>
        <w:t xml:space="preserve">and University of Washington. </w:t>
      </w:r>
    </w:p>
    <w:p w14:paraId="70D56CF0" w14:textId="2D81977F" w:rsidR="00AE3608" w:rsidRPr="006C4F24" w:rsidRDefault="00AE3608" w:rsidP="0060142A">
      <w:pPr>
        <w:rPr>
          <w:spacing w:val="-2"/>
        </w:rPr>
      </w:pPr>
      <w:r w:rsidRPr="006C4F24">
        <w:rPr>
          <w:spacing w:val="-4"/>
        </w:rPr>
        <w:t xml:space="preserve"> A year later we opened the Mary </w:t>
      </w:r>
      <w:proofErr w:type="spellStart"/>
      <w:r w:rsidRPr="006C4F24">
        <w:rPr>
          <w:spacing w:val="-4"/>
        </w:rPr>
        <w:t>Idema</w:t>
      </w:r>
      <w:proofErr w:type="spellEnd"/>
      <w:r w:rsidRPr="006C4F24">
        <w:rPr>
          <w:spacing w:val="-4"/>
        </w:rPr>
        <w:t xml:space="preserve"> </w:t>
      </w:r>
      <w:r w:rsidRPr="006C4F24">
        <w:t xml:space="preserve">Pew Library Learning and Information </w:t>
      </w:r>
      <w:r w:rsidRPr="006C4F24">
        <w:rPr>
          <w:spacing w:val="-4"/>
        </w:rPr>
        <w:t xml:space="preserve">Commons, completing a five year effort to design a library informed by student needs, </w:t>
      </w:r>
      <w:r w:rsidRPr="006C4F24">
        <w:t xml:space="preserve">evolving pedagogies, and the demand for literacy and communication skills in the workplace. Since it opened in 2013, the </w:t>
      </w:r>
      <w:r w:rsidRPr="006C4F24">
        <w:rPr>
          <w:spacing w:val="-4"/>
        </w:rPr>
        <w:t>library has had 3.2 million visitors. We have hosted hundreds of tour groups from across</w:t>
      </w:r>
      <w:r w:rsidRPr="006C4F24">
        <w:rPr>
          <w:spacing w:val="-2"/>
        </w:rPr>
        <w:t xml:space="preserve"> </w:t>
      </w:r>
      <w:r w:rsidRPr="006C4F24">
        <w:t xml:space="preserve">the U.S., Canada, and Mexico, as well as from places as far away as Russia, China, Israel, Brazil, Denmark, and Australia. In </w:t>
      </w:r>
      <w:r w:rsidRPr="006C4F24">
        <w:rPr>
          <w:spacing w:val="-5"/>
        </w:rPr>
        <w:t xml:space="preserve">August of 2015, we held a conference called </w:t>
      </w:r>
      <w:r w:rsidRPr="006C4F24">
        <w:t>“</w:t>
      </w:r>
      <w:proofErr w:type="spellStart"/>
      <w:r w:rsidRPr="006C4F24">
        <w:t>ReThink</w:t>
      </w:r>
      <w:proofErr w:type="spellEnd"/>
      <w:r w:rsidRPr="006C4F24">
        <w:t xml:space="preserve"> It: Libraries for a New Age” that drew almost 300 librarians, architects, and </w:t>
      </w:r>
      <w:r w:rsidRPr="006C4F24">
        <w:rPr>
          <w:spacing w:val="4"/>
        </w:rPr>
        <w:t xml:space="preserve">designers to the Allendale campus </w:t>
      </w:r>
      <w:r w:rsidRPr="006C4F24">
        <w:rPr>
          <w:spacing w:val="4"/>
        </w:rPr>
        <w:lastRenderedPageBreak/>
        <w:t xml:space="preserve">from </w:t>
      </w:r>
      <w:r w:rsidR="006C4F24">
        <w:rPr>
          <w:spacing w:val="-4"/>
        </w:rPr>
        <w:t xml:space="preserve">the U.S., Canada, and </w:t>
      </w:r>
      <w:r w:rsidRPr="006C4F24">
        <w:rPr>
          <w:spacing w:val="-4"/>
        </w:rPr>
        <w:t xml:space="preserve">Sweden. In August of </w:t>
      </w:r>
      <w:r w:rsidRPr="006C4F24">
        <w:rPr>
          <w:spacing w:val="-2"/>
        </w:rPr>
        <w:t xml:space="preserve">2016, Mary </w:t>
      </w:r>
      <w:proofErr w:type="spellStart"/>
      <w:r w:rsidRPr="006C4F24">
        <w:rPr>
          <w:spacing w:val="-2"/>
        </w:rPr>
        <w:t>Idema</w:t>
      </w:r>
      <w:proofErr w:type="spellEnd"/>
      <w:r w:rsidRPr="006C4F24">
        <w:rPr>
          <w:spacing w:val="-2"/>
        </w:rPr>
        <w:t xml:space="preserve"> Pew Library was named </w:t>
      </w:r>
      <w:r w:rsidRPr="006C4F24">
        <w:rPr>
          <w:spacing w:val="-4"/>
        </w:rPr>
        <w:t xml:space="preserve">a New Landmark Library by </w:t>
      </w:r>
      <w:r w:rsidRPr="006C4F24">
        <w:rPr>
          <w:rFonts w:cs="AGaramondPro-Italic"/>
          <w:i/>
          <w:iCs/>
          <w:spacing w:val="-4"/>
        </w:rPr>
        <w:t>Library Journal</w:t>
      </w:r>
      <w:r w:rsidRPr="006C4F24">
        <w:rPr>
          <w:spacing w:val="-4"/>
        </w:rPr>
        <w:t xml:space="preserve">, </w:t>
      </w:r>
      <w:r w:rsidRPr="006C4F24">
        <w:t>a leading professional publication.</w:t>
      </w:r>
    </w:p>
    <w:p w14:paraId="7856E91D" w14:textId="3EDDF1B8" w:rsidR="00AE3608" w:rsidRPr="006C4F24" w:rsidRDefault="00AE3608" w:rsidP="0060142A">
      <w:pPr>
        <w:rPr>
          <w:spacing w:val="-2"/>
        </w:rPr>
      </w:pPr>
      <w:r w:rsidRPr="006C4F24">
        <w:rPr>
          <w:spacing w:val="-2"/>
        </w:rPr>
        <w:t xml:space="preserve"> It is always fantastic to be lauded by our </w:t>
      </w:r>
      <w:r w:rsidRPr="006C4F24">
        <w:t xml:space="preserve">peers, but our greatest satisfaction comes </w:t>
      </w:r>
      <w:r w:rsidRPr="006C4F24">
        <w:rPr>
          <w:spacing w:val="-4"/>
        </w:rPr>
        <w:t xml:space="preserve">from watching students thrive in our spaces. </w:t>
      </w:r>
      <w:r w:rsidRPr="006C4F24">
        <w:t xml:space="preserve">It’s immensely satisfying to walk through </w:t>
      </w:r>
      <w:r w:rsidRPr="006C4F24">
        <w:rPr>
          <w:spacing w:val="-4"/>
        </w:rPr>
        <w:t xml:space="preserve">Mary </w:t>
      </w:r>
      <w:proofErr w:type="spellStart"/>
      <w:r w:rsidRPr="006C4F24">
        <w:rPr>
          <w:spacing w:val="-4"/>
        </w:rPr>
        <w:t>Idema</w:t>
      </w:r>
      <w:proofErr w:type="spellEnd"/>
      <w:r w:rsidRPr="006C4F24">
        <w:rPr>
          <w:spacing w:val="-4"/>
        </w:rPr>
        <w:t xml:space="preserve"> Pew Library or Steelcase Library </w:t>
      </w:r>
      <w:r w:rsidRPr="006C4F24">
        <w:t>and see students engrossed in their work; to see the Knowledge Market humming</w:t>
      </w:r>
      <w:r w:rsidRPr="006C4F24">
        <w:rPr>
          <w:spacing w:val="-2"/>
        </w:rPr>
        <w:t xml:space="preserve"> with conversations as peer consultants talk with students about their writing, research, </w:t>
      </w:r>
      <w:r w:rsidRPr="006C4F24">
        <w:t xml:space="preserve">and speaking assignments; to marvel at the whiteboards packed with formulas, </w:t>
      </w:r>
      <w:r w:rsidRPr="006C4F24">
        <w:rPr>
          <w:spacing w:val="-2"/>
        </w:rPr>
        <w:t xml:space="preserve">vocabularies, charts, and drawings; or to </w:t>
      </w:r>
      <w:r w:rsidRPr="006C4F24">
        <w:rPr>
          <w:spacing w:val="6"/>
        </w:rPr>
        <w:t xml:space="preserve">feel the kind of energy that becomes </w:t>
      </w:r>
      <w:r w:rsidRPr="006C4F24">
        <w:rPr>
          <w:spacing w:val="-2"/>
        </w:rPr>
        <w:t xml:space="preserve">palpable when everyone in a community </w:t>
      </w:r>
      <w:r w:rsidRPr="006C4F24">
        <w:t xml:space="preserve">is fully </w:t>
      </w:r>
      <w:r w:rsidRPr="006C4F24">
        <w:rPr>
          <w:spacing w:val="-4"/>
        </w:rPr>
        <w:t>engaged in a shared task. I</w:t>
      </w:r>
      <w:bookmarkStart w:id="0" w:name="_GoBack"/>
      <w:bookmarkEnd w:id="0"/>
      <w:r w:rsidRPr="006C4F24">
        <w:rPr>
          <w:spacing w:val="-4"/>
        </w:rPr>
        <w:t xml:space="preserve">n those </w:t>
      </w:r>
      <w:r w:rsidRPr="006C4F24">
        <w:t xml:space="preserve">moments, you see how the library can </w:t>
      </w:r>
      <w:r w:rsidRPr="006C4F24">
        <w:rPr>
          <w:spacing w:val="-2"/>
        </w:rPr>
        <w:t>enable student learning.</w:t>
      </w:r>
    </w:p>
    <w:p w14:paraId="02631AFE" w14:textId="00946EA9" w:rsidR="00AE3608" w:rsidRPr="0060142A" w:rsidRDefault="00AE3608" w:rsidP="0060142A">
      <w:r w:rsidRPr="006C4F24">
        <w:rPr>
          <w:spacing w:val="-2"/>
        </w:rPr>
        <w:t xml:space="preserve"> As I approach retirement with just a bit of uncertainty, after 45 years of passionate </w:t>
      </w:r>
      <w:r w:rsidRPr="006C4F24">
        <w:t xml:space="preserve">engagement in higher education, I am </w:t>
      </w:r>
      <w:r w:rsidRPr="006C4F24">
        <w:rPr>
          <w:spacing w:val="-2"/>
        </w:rPr>
        <w:t xml:space="preserve">certain of one thing: University Libraries faculty and staff are going to continue to </w:t>
      </w:r>
      <w:r w:rsidRPr="006C4F24">
        <w:t xml:space="preserve">serve this university with talent, energy, audacity, and commitment. This new </w:t>
      </w:r>
      <w:r w:rsidRPr="006C4F24">
        <w:rPr>
          <w:spacing w:val="-2"/>
        </w:rPr>
        <w:t xml:space="preserve">publication, </w:t>
      </w:r>
      <w:r w:rsidRPr="006C4F24">
        <w:rPr>
          <w:rFonts w:cs="AGaramondPro-Italic"/>
          <w:i/>
          <w:iCs/>
          <w:spacing w:val="-2"/>
        </w:rPr>
        <w:t>Off the Shelf</w:t>
      </w:r>
      <w:r w:rsidRPr="006C4F24">
        <w:rPr>
          <w:spacing w:val="-2"/>
        </w:rPr>
        <w:t xml:space="preserve">, will tell those </w:t>
      </w:r>
      <w:r w:rsidRPr="006C4F24">
        <w:rPr>
          <w:spacing w:val="-5"/>
        </w:rPr>
        <w:t xml:space="preserve">stories going forward, and I will be not too </w:t>
      </w:r>
      <w:r w:rsidRPr="006C4F24">
        <w:rPr>
          <w:spacing w:val="-4"/>
        </w:rPr>
        <w:t>far away, reading about the latest successes</w:t>
      </w:r>
      <w:r w:rsidRPr="006C4F24">
        <w:rPr>
          <w:spacing w:val="-2"/>
        </w:rPr>
        <w:t xml:space="preserve"> </w:t>
      </w:r>
      <w:r w:rsidRPr="006C4F24">
        <w:t>and feeling immense pride.</w:t>
      </w:r>
    </w:p>
    <w:p w14:paraId="59660B68" w14:textId="77777777" w:rsidR="0060142A" w:rsidRDefault="0060142A" w:rsidP="00AE3608">
      <w:pPr>
        <w:pStyle w:val="BasicParagraph"/>
        <w:rPr>
          <w:rFonts w:ascii="AGaramondPro-Bold" w:hAnsi="AGaramondPro-Bold" w:cs="AGaramondPro-Bold"/>
          <w:b/>
          <w:bCs/>
        </w:rPr>
      </w:pPr>
    </w:p>
    <w:p w14:paraId="5FAF17E8" w14:textId="69560537" w:rsidR="00AE3608" w:rsidRPr="0060142A" w:rsidRDefault="00AE3608" w:rsidP="0060142A">
      <w:pPr>
        <w:pStyle w:val="Heading2"/>
        <w:rPr>
          <w:rFonts w:ascii="AGaramondPro-Regular" w:hAnsi="AGaramondPro-Regular" w:cs="AGaramondPro-Regular"/>
          <w:sz w:val="22"/>
          <w:szCs w:val="22"/>
        </w:rPr>
      </w:pPr>
      <w:r w:rsidRPr="006C4F24">
        <w:t>Warm Regards</w:t>
      </w:r>
      <w:r>
        <w:rPr>
          <w:sz w:val="22"/>
          <w:szCs w:val="22"/>
        </w:rPr>
        <w:t xml:space="preserve">, </w:t>
      </w:r>
    </w:p>
    <w:p w14:paraId="1B821DB6" w14:textId="06ADF89E" w:rsidR="00AE3608" w:rsidRPr="0060142A" w:rsidRDefault="00AE3608" w:rsidP="0060142A">
      <w:pPr>
        <w:pStyle w:val="Heading2"/>
      </w:pPr>
      <w:r>
        <w:t xml:space="preserve">Lee Van </w:t>
      </w:r>
      <w:proofErr w:type="spellStart"/>
      <w:r>
        <w:t>Orsdel</w:t>
      </w:r>
      <w:proofErr w:type="spellEnd"/>
      <w:r w:rsidR="0060142A">
        <w:t xml:space="preserve">, </w:t>
      </w:r>
      <w:r>
        <w:t>Dean of University Libraries</w:t>
      </w:r>
    </w:p>
    <w:sectPr w:rsidR="00AE3608" w:rsidRPr="0060142A" w:rsidSect="004E0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AGaramondPro-Bold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AGaramondPro-Italic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AGaramondPro-Regular">
    <w:altName w:val="Times New Roman"/>
    <w:charset w:val="00"/>
    <w:family w:val="auto"/>
    <w:pitch w:val="variable"/>
    <w:sig w:usb0="00000001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608"/>
    <w:rsid w:val="003C75C1"/>
    <w:rsid w:val="003F4E5B"/>
    <w:rsid w:val="004309A2"/>
    <w:rsid w:val="004E0E83"/>
    <w:rsid w:val="0060142A"/>
    <w:rsid w:val="006C4F24"/>
    <w:rsid w:val="006E78FD"/>
    <w:rsid w:val="00AE3608"/>
    <w:rsid w:val="00F3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50EF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14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14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AE360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oParagraphStyle">
    <w:name w:val="[No Paragraph Style]"/>
    <w:rsid w:val="00AE360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itle">
    <w:name w:val="Title"/>
    <w:basedOn w:val="Normal"/>
    <w:next w:val="Normal"/>
    <w:link w:val="TitleChar"/>
    <w:uiPriority w:val="10"/>
    <w:qFormat/>
    <w:rsid w:val="0060142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014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014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680</Words>
  <Characters>3876</Characters>
  <Application>Microsoft Office Word</Application>
  <DocSecurity>0</DocSecurity>
  <Lines>32</Lines>
  <Paragraphs>9</Paragraphs>
  <ScaleCrop>false</ScaleCrop>
  <Company>Grand Valley State University</Company>
  <LinksUpToDate>false</LinksUpToDate>
  <CharactersWithSpaces>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Lindy Scripps-Hoekstra</cp:lastModifiedBy>
  <cp:revision>6</cp:revision>
  <dcterms:created xsi:type="dcterms:W3CDTF">2016-11-28T18:28:00Z</dcterms:created>
  <dcterms:modified xsi:type="dcterms:W3CDTF">2016-12-01T19:19:00Z</dcterms:modified>
</cp:coreProperties>
</file>