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25C98" w:rsidRDefault="007C7649">
      <w:r>
        <w:rPr>
          <w:i/>
          <w:u w:val="single"/>
        </w:rPr>
        <w:t>Signage/Food Waste Group Project</w:t>
      </w:r>
    </w:p>
    <w:p w:rsidR="00E25C98" w:rsidRDefault="007C7649">
      <w:r>
        <w:t xml:space="preserve">Chris </w:t>
      </w:r>
      <w:proofErr w:type="spellStart"/>
      <w:r>
        <w:t>Scholten</w:t>
      </w:r>
      <w:proofErr w:type="spellEnd"/>
      <w:r>
        <w:t xml:space="preserve">, Dan George, Joe </w:t>
      </w:r>
      <w:proofErr w:type="spellStart"/>
      <w:r>
        <w:t>Elsen</w:t>
      </w:r>
      <w:proofErr w:type="spellEnd"/>
    </w:p>
    <w:p w:rsidR="00E25C98" w:rsidRDefault="00E25C98"/>
    <w:p w:rsidR="00E25C98" w:rsidRDefault="00E25C98"/>
    <w:p w:rsidR="00E25C98" w:rsidRDefault="007C7649">
      <w:pPr>
        <w:jc w:val="center"/>
      </w:pPr>
      <w:r>
        <w:t>Group Bibliography (MLA format)-Final Version</w:t>
      </w:r>
      <w:bookmarkStart w:id="0" w:name="_GoBack"/>
      <w:bookmarkEnd w:id="0"/>
    </w:p>
    <w:p w:rsidR="00E25C98" w:rsidRDefault="00E25C98">
      <w:pPr>
        <w:jc w:val="center"/>
      </w:pPr>
    </w:p>
    <w:p w:rsidR="00E25C98" w:rsidRDefault="007C7649">
      <w:proofErr w:type="gramStart"/>
      <w:r>
        <w:rPr>
          <w:rFonts w:ascii="Times New Roman" w:eastAsia="Times New Roman" w:hAnsi="Times New Roman" w:cs="Times New Roman"/>
          <w:sz w:val="24"/>
          <w:szCs w:val="24"/>
        </w:rPr>
        <w:t>Alexander, Catherine, &amp; Reno, Joshua.</w:t>
      </w:r>
      <w:proofErr w:type="gramEnd"/>
      <w:r>
        <w:rPr>
          <w:rFonts w:ascii="Times New Roman" w:eastAsia="Times New Roman" w:hAnsi="Times New Roman" w:cs="Times New Roman"/>
          <w:sz w:val="24"/>
          <w:szCs w:val="24"/>
        </w:rPr>
        <w:t xml:space="preserve"> “Economies of Recycling”, </w:t>
      </w:r>
      <w:r>
        <w:rPr>
          <w:rFonts w:ascii="Times New Roman" w:eastAsia="Times New Roman" w:hAnsi="Times New Roman" w:cs="Times New Roman"/>
          <w:i/>
          <w:sz w:val="24"/>
          <w:szCs w:val="24"/>
        </w:rPr>
        <w:t>Zed Books</w:t>
      </w:r>
      <w:r>
        <w:rPr>
          <w:rFonts w:ascii="Times New Roman" w:eastAsia="Times New Roman" w:hAnsi="Times New Roman" w:cs="Times New Roman"/>
          <w:sz w:val="24"/>
          <w:szCs w:val="24"/>
        </w:rPr>
        <w:t>, (London/New York</w:t>
      </w:r>
      <w:proofErr w:type="gramStart"/>
      <w:r>
        <w:rPr>
          <w:rFonts w:ascii="Times New Roman" w:eastAsia="Times New Roman" w:hAnsi="Times New Roman" w:cs="Times New Roman"/>
          <w:sz w:val="24"/>
          <w:szCs w:val="24"/>
        </w:rPr>
        <w:t>:2012</w:t>
      </w:r>
      <w:proofErr w:type="gramEnd"/>
      <w:r>
        <w:rPr>
          <w:rFonts w:ascii="Times New Roman" w:eastAsia="Times New Roman" w:hAnsi="Times New Roman" w:cs="Times New Roman"/>
          <w:sz w:val="24"/>
          <w:szCs w:val="24"/>
        </w:rPr>
        <w:t xml:space="preserve">). </w:t>
      </w:r>
    </w:p>
    <w:p w:rsidR="00E25C98" w:rsidRDefault="00E25C98"/>
    <w:p w:rsidR="00E25C98" w:rsidRDefault="007C7649">
      <w:r>
        <w:rPr>
          <w:rFonts w:ascii="Times New Roman" w:eastAsia="Times New Roman" w:hAnsi="Times New Roman" w:cs="Times New Roman"/>
          <w:sz w:val="24"/>
          <w:szCs w:val="24"/>
        </w:rPr>
        <w:t xml:space="preserve">Reno and Alexander take a global approach to recycling, focusing on trade that occurs between countries, such as China and the US, involving scrap metal. It provides detailed, real-world examples of the expanding recycling system. It also explains how the </w:t>
      </w:r>
      <w:r>
        <w:rPr>
          <w:rFonts w:ascii="Times New Roman" w:eastAsia="Times New Roman" w:hAnsi="Times New Roman" w:cs="Times New Roman"/>
          <w:sz w:val="24"/>
          <w:szCs w:val="24"/>
        </w:rPr>
        <w:t xml:space="preserve">system is flawed, and while improving, has a long ways to go. We can apply the lessons learned with this system, and apply them to a smaller scale with our project. </w:t>
      </w:r>
    </w:p>
    <w:p w:rsidR="00E25C98" w:rsidRDefault="00E25C98"/>
    <w:p w:rsidR="00E25C98" w:rsidRDefault="007C7649">
      <w:proofErr w:type="gramStart"/>
      <w:r>
        <w:rPr>
          <w:rFonts w:ascii="Times New Roman" w:eastAsia="Times New Roman" w:hAnsi="Times New Roman" w:cs="Times New Roman"/>
          <w:sz w:val="24"/>
          <w:szCs w:val="24"/>
        </w:rPr>
        <w:t xml:space="preserve">Baldwin, E., and W. </w:t>
      </w:r>
      <w:proofErr w:type="spellStart"/>
      <w:r>
        <w:rPr>
          <w:rFonts w:ascii="Times New Roman" w:eastAsia="Times New Roman" w:hAnsi="Times New Roman" w:cs="Times New Roman"/>
          <w:sz w:val="24"/>
          <w:szCs w:val="24"/>
        </w:rPr>
        <w:t>Dripps</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"Spatial Characterization and Analysis of the Campus Resident</w:t>
      </w:r>
      <w:r>
        <w:rPr>
          <w:rFonts w:ascii="Times New Roman" w:eastAsia="Times New Roman" w:hAnsi="Times New Roman" w:cs="Times New Roman"/>
          <w:sz w:val="24"/>
          <w:szCs w:val="24"/>
        </w:rPr>
        <w:t>ial Waste Stream at a Small Private Liberal Arts Institution."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RESOURCES CONSERVATION AND RECYCLING</w:t>
      </w:r>
      <w:r>
        <w:rPr>
          <w:rFonts w:ascii="Times New Roman" w:eastAsia="Times New Roman" w:hAnsi="Times New Roman" w:cs="Times New Roman"/>
          <w:sz w:val="24"/>
          <w:szCs w:val="24"/>
        </w:rPr>
        <w:t xml:space="preserve"> 65 (2012): 107-15. </w:t>
      </w:r>
      <w:proofErr w:type="gramStart"/>
      <w:r>
        <w:rPr>
          <w:rFonts w:ascii="Times New Roman" w:eastAsia="Times New Roman" w:hAnsi="Times New Roman" w:cs="Times New Roman"/>
          <w:sz w:val="24"/>
          <w:szCs w:val="24"/>
        </w:rPr>
        <w:t>Web.</w:t>
      </w:r>
      <w:proofErr w:type="gramEnd"/>
    </w:p>
    <w:p w:rsidR="00E25C98" w:rsidRDefault="00E25C98"/>
    <w:p w:rsidR="00E25C98" w:rsidRDefault="007C7649">
      <w:r>
        <w:rPr>
          <w:rFonts w:ascii="Times New Roman" w:eastAsia="Times New Roman" w:hAnsi="Times New Roman" w:cs="Times New Roman"/>
          <w:sz w:val="24"/>
          <w:szCs w:val="24"/>
        </w:rPr>
        <w:t>This article dealt with spatial analysis of waste on a college campus.  Likewise, it was found that waste varied upon age and class</w:t>
      </w:r>
      <w:r>
        <w:rPr>
          <w:rFonts w:ascii="Times New Roman" w:eastAsia="Times New Roman" w:hAnsi="Times New Roman" w:cs="Times New Roman"/>
          <w:sz w:val="24"/>
          <w:szCs w:val="24"/>
        </w:rPr>
        <w:t xml:space="preserve"> of the students due to factors such as having or not having meal plans.  It was concluded that to create an effective waste management system requires more than an understanding of the waste stream but also the sources of the waste in general.</w:t>
      </w:r>
    </w:p>
    <w:p w:rsidR="00E25C98" w:rsidRDefault="00E25C98">
      <w:pPr>
        <w:jc w:val="center"/>
      </w:pPr>
    </w:p>
    <w:p w:rsidR="00E25C98" w:rsidRDefault="007C7649">
      <w:proofErr w:type="spellStart"/>
      <w:proofErr w:type="gramStart"/>
      <w:r>
        <w:rPr>
          <w:rFonts w:ascii="Times New Roman" w:eastAsia="Times New Roman" w:hAnsi="Times New Roman" w:cs="Times New Roman"/>
          <w:sz w:val="24"/>
          <w:szCs w:val="24"/>
        </w:rPr>
        <w:t>Beins</w:t>
      </w:r>
      <w:proofErr w:type="spellEnd"/>
      <w:r>
        <w:rPr>
          <w:rFonts w:ascii="Times New Roman" w:eastAsia="Times New Roman" w:hAnsi="Times New Roman" w:cs="Times New Roman"/>
          <w:sz w:val="24"/>
          <w:szCs w:val="24"/>
        </w:rPr>
        <w:t>, Ber</w:t>
      </w:r>
      <w:r>
        <w:rPr>
          <w:rFonts w:ascii="Times New Roman" w:eastAsia="Times New Roman" w:hAnsi="Times New Roman" w:cs="Times New Roman"/>
          <w:sz w:val="24"/>
          <w:szCs w:val="24"/>
        </w:rPr>
        <w:t xml:space="preserve">nard C., and Agatha M. </w:t>
      </w:r>
      <w:proofErr w:type="spellStart"/>
      <w:r>
        <w:rPr>
          <w:rFonts w:ascii="Times New Roman" w:eastAsia="Times New Roman" w:hAnsi="Times New Roman" w:cs="Times New Roman"/>
          <w:sz w:val="24"/>
          <w:szCs w:val="24"/>
        </w:rPr>
        <w:t>Beins</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Effective writing in psychology: Papers, posters, and presentations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John Wiley &amp; Sons, 2011.</w:t>
      </w:r>
      <w:proofErr w:type="gramEnd"/>
    </w:p>
    <w:p w:rsidR="00E25C98" w:rsidRDefault="00E25C98"/>
    <w:p w:rsidR="00E25C98" w:rsidRDefault="007C7649">
      <w:r>
        <w:rPr>
          <w:rFonts w:ascii="Times New Roman" w:eastAsia="Times New Roman" w:hAnsi="Times New Roman" w:cs="Times New Roman"/>
          <w:sz w:val="24"/>
          <w:szCs w:val="24"/>
        </w:rPr>
        <w:t>This book talks about creating an effective poster.  It mentions how not to cram a poster full of text and to limit the contents to</w:t>
      </w:r>
      <w:r>
        <w:rPr>
          <w:rFonts w:ascii="Times New Roman" w:eastAsia="Times New Roman" w:hAnsi="Times New Roman" w:cs="Times New Roman"/>
          <w:sz w:val="24"/>
          <w:szCs w:val="24"/>
        </w:rPr>
        <w:t xml:space="preserve"> the key points of what you want the audience to know.  Also the presence of someone for questions is </w:t>
      </w:r>
      <w:proofErr w:type="gramStart"/>
      <w:r>
        <w:rPr>
          <w:rFonts w:ascii="Times New Roman" w:eastAsia="Times New Roman" w:hAnsi="Times New Roman" w:cs="Times New Roman"/>
          <w:sz w:val="24"/>
          <w:szCs w:val="24"/>
        </w:rPr>
        <w:t>key</w:t>
      </w:r>
      <w:proofErr w:type="gramEnd"/>
      <w:r>
        <w:rPr>
          <w:rFonts w:ascii="Times New Roman" w:eastAsia="Times New Roman" w:hAnsi="Times New Roman" w:cs="Times New Roman"/>
          <w:sz w:val="24"/>
          <w:szCs w:val="24"/>
        </w:rPr>
        <w:t xml:space="preserve"> in case the audience has any.</w:t>
      </w:r>
    </w:p>
    <w:p w:rsidR="00E25C98" w:rsidRDefault="00E25C98"/>
    <w:p w:rsidR="00E25C98" w:rsidRDefault="007C7649">
      <w:r>
        <w:rPr>
          <w:rFonts w:ascii="Times New Roman" w:eastAsia="Times New Roman" w:hAnsi="Times New Roman" w:cs="Times New Roman"/>
          <w:color w:val="222222"/>
          <w:sz w:val="24"/>
          <w:szCs w:val="24"/>
          <w:highlight w:val="white"/>
        </w:rPr>
        <w:t>Busteed, Meaghan, et al. "Guide for Improving Student Attitudes toward Recycling."</w:t>
      </w:r>
    </w:p>
    <w:p w:rsidR="00E25C98" w:rsidRDefault="00E25C98"/>
    <w:p w:rsidR="00E25C98" w:rsidRDefault="007C7649">
      <w:r>
        <w:rPr>
          <w:rFonts w:ascii="Times New Roman" w:eastAsia="Times New Roman" w:hAnsi="Times New Roman" w:cs="Times New Roman"/>
          <w:color w:val="222222"/>
          <w:sz w:val="24"/>
          <w:szCs w:val="24"/>
          <w:highlight w:val="white"/>
        </w:rPr>
        <w:t>This is a guide that was created to</w:t>
      </w:r>
      <w:r>
        <w:rPr>
          <w:rFonts w:ascii="Times New Roman" w:eastAsia="Times New Roman" w:hAnsi="Times New Roman" w:cs="Times New Roman"/>
          <w:color w:val="222222"/>
          <w:sz w:val="24"/>
          <w:szCs w:val="24"/>
          <w:highlight w:val="white"/>
        </w:rPr>
        <w:t xml:space="preserve"> help improve the attitude towards recycling of the students in Carlos Pascua </w:t>
      </w:r>
      <w:proofErr w:type="spellStart"/>
      <w:r>
        <w:rPr>
          <w:rFonts w:ascii="Times New Roman" w:eastAsia="Times New Roman" w:hAnsi="Times New Roman" w:cs="Times New Roman"/>
          <w:color w:val="222222"/>
          <w:sz w:val="24"/>
          <w:szCs w:val="24"/>
          <w:highlight w:val="white"/>
        </w:rPr>
        <w:t>Zúñiga</w:t>
      </w:r>
      <w:proofErr w:type="spellEnd"/>
      <w:r>
        <w:rPr>
          <w:rFonts w:ascii="Times New Roman" w:eastAsia="Times New Roman" w:hAnsi="Times New Roman" w:cs="Times New Roman"/>
          <w:color w:val="222222"/>
          <w:sz w:val="24"/>
          <w:szCs w:val="24"/>
          <w:highlight w:val="white"/>
        </w:rPr>
        <w:t xml:space="preserve"> High School.  They found that 97% of the students that were interviewed knew the consequences of recycling but yet the majority of them did not recycle.  We need to utiliz</w:t>
      </w:r>
      <w:r>
        <w:rPr>
          <w:rFonts w:ascii="Times New Roman" w:eastAsia="Times New Roman" w:hAnsi="Times New Roman" w:cs="Times New Roman"/>
          <w:color w:val="222222"/>
          <w:sz w:val="24"/>
          <w:szCs w:val="24"/>
          <w:highlight w:val="white"/>
        </w:rPr>
        <w:t>e this information in our project because we need to understand that many people know why recycling is good, we need to just find a way to increase the number of those doing it and doing it correctly.</w:t>
      </w:r>
    </w:p>
    <w:p w:rsidR="00E25C98" w:rsidRDefault="00E25C98"/>
    <w:p w:rsidR="00E25C98" w:rsidRDefault="007C7649">
      <w:proofErr w:type="spellStart"/>
      <w:r>
        <w:rPr>
          <w:rFonts w:ascii="Times New Roman" w:eastAsia="Times New Roman" w:hAnsi="Times New Roman" w:cs="Times New Roman"/>
          <w:color w:val="222222"/>
          <w:sz w:val="24"/>
          <w:szCs w:val="24"/>
          <w:highlight w:val="white"/>
        </w:rPr>
        <w:t>Culleri</w:t>
      </w:r>
      <w:proofErr w:type="spellEnd"/>
      <w:r>
        <w:rPr>
          <w:rFonts w:ascii="Times New Roman" w:eastAsia="Times New Roman" w:hAnsi="Times New Roman" w:cs="Times New Roman"/>
          <w:color w:val="222222"/>
          <w:sz w:val="24"/>
          <w:szCs w:val="24"/>
          <w:highlight w:val="white"/>
        </w:rPr>
        <w:t>, Jeremy. “Recycling: Technological Systems, Ma</w:t>
      </w:r>
      <w:r>
        <w:rPr>
          <w:rFonts w:ascii="Times New Roman" w:eastAsia="Times New Roman" w:hAnsi="Times New Roman" w:cs="Times New Roman"/>
          <w:color w:val="222222"/>
          <w:sz w:val="24"/>
          <w:szCs w:val="24"/>
          <w:highlight w:val="white"/>
        </w:rPr>
        <w:t xml:space="preserve">nagement Practices, and Environmental Impact”, </w:t>
      </w:r>
      <w:r>
        <w:rPr>
          <w:rFonts w:ascii="Times New Roman" w:eastAsia="Times New Roman" w:hAnsi="Times New Roman" w:cs="Times New Roman"/>
          <w:i/>
          <w:color w:val="222222"/>
          <w:sz w:val="24"/>
          <w:szCs w:val="24"/>
          <w:highlight w:val="white"/>
        </w:rPr>
        <w:t>Nova Science Publishers, Inc.</w:t>
      </w:r>
      <w:r>
        <w:rPr>
          <w:rFonts w:ascii="Times New Roman" w:eastAsia="Times New Roman" w:hAnsi="Times New Roman" w:cs="Times New Roman"/>
          <w:color w:val="222222"/>
          <w:sz w:val="24"/>
          <w:szCs w:val="24"/>
          <w:highlight w:val="white"/>
        </w:rPr>
        <w:t>, (April 2013).</w:t>
      </w:r>
    </w:p>
    <w:p w:rsidR="00E25C98" w:rsidRDefault="00E25C98"/>
    <w:p w:rsidR="00E25C98" w:rsidRDefault="007C7649">
      <w:r>
        <w:rPr>
          <w:rFonts w:ascii="Times New Roman" w:eastAsia="Times New Roman" w:hAnsi="Times New Roman" w:cs="Times New Roman"/>
          <w:color w:val="222222"/>
          <w:sz w:val="24"/>
          <w:szCs w:val="24"/>
          <w:highlight w:val="white"/>
        </w:rPr>
        <w:t>This book examines multiple recycling processes that vary widely in scope and topic. It provides valuable details about the recycling industry and its complexity w</w:t>
      </w:r>
      <w:r>
        <w:rPr>
          <w:rFonts w:ascii="Times New Roman" w:eastAsia="Times New Roman" w:hAnsi="Times New Roman" w:cs="Times New Roman"/>
          <w:color w:val="222222"/>
          <w:sz w:val="24"/>
          <w:szCs w:val="24"/>
          <w:highlight w:val="white"/>
        </w:rPr>
        <w:t xml:space="preserve">ith how different products can be reused. This can be useful when people ask us about the benefits of recycling, as the book provides many real-world examples. </w:t>
      </w:r>
    </w:p>
    <w:p w:rsidR="00E25C98" w:rsidRDefault="00E25C98"/>
    <w:p w:rsidR="00E25C98" w:rsidRDefault="00E25C98"/>
    <w:p w:rsidR="00E25C98" w:rsidRDefault="007C7649">
      <w:proofErr w:type="gramStart"/>
      <w:r>
        <w:rPr>
          <w:rFonts w:ascii="Times New Roman" w:eastAsia="Times New Roman" w:hAnsi="Times New Roman" w:cs="Times New Roman"/>
          <w:color w:val="222222"/>
          <w:sz w:val="24"/>
          <w:szCs w:val="24"/>
          <w:highlight w:val="white"/>
        </w:rPr>
        <w:t>Diamond, William D., and Ben Z. Loewy.</w:t>
      </w:r>
      <w:proofErr w:type="gramEnd"/>
      <w:r>
        <w:rPr>
          <w:rFonts w:ascii="Times New Roman" w:eastAsia="Times New Roman" w:hAnsi="Times New Roman" w:cs="Times New Roman"/>
          <w:color w:val="222222"/>
          <w:sz w:val="24"/>
          <w:szCs w:val="24"/>
          <w:highlight w:val="white"/>
        </w:rPr>
        <w:t xml:space="preserve"> "Effects of Probabilistic Rewards on Recycling Attitud</w:t>
      </w:r>
      <w:r>
        <w:rPr>
          <w:rFonts w:ascii="Times New Roman" w:eastAsia="Times New Roman" w:hAnsi="Times New Roman" w:cs="Times New Roman"/>
          <w:color w:val="222222"/>
          <w:sz w:val="24"/>
          <w:szCs w:val="24"/>
          <w:highlight w:val="white"/>
        </w:rPr>
        <w:t xml:space="preserve">es and Behavior", </w:t>
      </w:r>
      <w:r>
        <w:rPr>
          <w:rFonts w:ascii="Times New Roman" w:eastAsia="Times New Roman" w:hAnsi="Times New Roman" w:cs="Times New Roman"/>
          <w:i/>
          <w:sz w:val="24"/>
          <w:szCs w:val="24"/>
        </w:rPr>
        <w:t>Journal of Applied Social Psychology</w:t>
      </w:r>
      <w:r>
        <w:rPr>
          <w:rFonts w:ascii="Times New Roman" w:eastAsia="Times New Roman" w:hAnsi="Times New Roman" w:cs="Times New Roman"/>
          <w:sz w:val="24"/>
          <w:szCs w:val="24"/>
        </w:rPr>
        <w:t xml:space="preserve"> 21.19 (1991): 1590-1607.</w:t>
      </w:r>
    </w:p>
    <w:p w:rsidR="00E25C98" w:rsidRDefault="00E25C98"/>
    <w:p w:rsidR="00E25C98" w:rsidRDefault="007C7649">
      <w:r>
        <w:rPr>
          <w:rFonts w:ascii="Times New Roman" w:eastAsia="Times New Roman" w:hAnsi="Times New Roman" w:cs="Times New Roman"/>
          <w:sz w:val="24"/>
          <w:szCs w:val="24"/>
        </w:rPr>
        <w:t>A study was done to see the effects of Probabilistic rewards resulted in a change in attitude towards recycling.  It was found that those who received lottery rewards had a better attitude towards those who received cash rewards.  Subjects rewarded with lo</w:t>
      </w:r>
      <w:r>
        <w:rPr>
          <w:rFonts w:ascii="Times New Roman" w:eastAsia="Times New Roman" w:hAnsi="Times New Roman" w:cs="Times New Roman"/>
          <w:sz w:val="24"/>
          <w:szCs w:val="24"/>
        </w:rPr>
        <w:t>ttery tickets recycled more often than those who did not.  We could use this information in our project and maybe implement some type of competition with recycling where someone would receive a reward for recycling the most.</w:t>
      </w:r>
    </w:p>
    <w:p w:rsidR="00E25C98" w:rsidRDefault="00E25C98"/>
    <w:p w:rsidR="00E25C98" w:rsidRDefault="00E25C98"/>
    <w:p w:rsidR="00E25C98" w:rsidRDefault="007C7649">
      <w:r>
        <w:rPr>
          <w:rFonts w:ascii="Times New Roman" w:eastAsia="Times New Roman" w:hAnsi="Times New Roman" w:cs="Times New Roman"/>
          <w:sz w:val="24"/>
          <w:szCs w:val="24"/>
        </w:rPr>
        <w:t xml:space="preserve">Fink, Arlene. </w:t>
      </w:r>
      <w:r>
        <w:rPr>
          <w:rFonts w:ascii="Times New Roman" w:eastAsia="Times New Roman" w:hAnsi="Times New Roman" w:cs="Times New Roman"/>
          <w:i/>
          <w:sz w:val="24"/>
          <w:szCs w:val="24"/>
        </w:rPr>
        <w:t xml:space="preserve">How to Conduct </w:t>
      </w:r>
      <w:r>
        <w:rPr>
          <w:rFonts w:ascii="Times New Roman" w:eastAsia="Times New Roman" w:hAnsi="Times New Roman" w:cs="Times New Roman"/>
          <w:i/>
          <w:sz w:val="24"/>
          <w:szCs w:val="24"/>
        </w:rPr>
        <w:t>Surveys: A Step-by-Step Guide: A Step-by-Step Guide</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Sage Publications, 2012.</w:t>
      </w:r>
      <w:proofErr w:type="gramEnd"/>
    </w:p>
    <w:p w:rsidR="00E25C98" w:rsidRDefault="00E25C98"/>
    <w:p w:rsidR="00E25C98" w:rsidRDefault="007C7649">
      <w:r>
        <w:rPr>
          <w:rFonts w:ascii="Times New Roman" w:eastAsia="Times New Roman" w:hAnsi="Times New Roman" w:cs="Times New Roman"/>
          <w:sz w:val="24"/>
          <w:szCs w:val="24"/>
        </w:rPr>
        <w:t>This book discusses several key components on how to conduct an effective survey.  Some of the details include how to design an effective survey with good questions and also how</w:t>
      </w:r>
      <w:r>
        <w:rPr>
          <w:rFonts w:ascii="Times New Roman" w:eastAsia="Times New Roman" w:hAnsi="Times New Roman" w:cs="Times New Roman"/>
          <w:sz w:val="24"/>
          <w:szCs w:val="24"/>
        </w:rPr>
        <w:t xml:space="preserve"> to effectively compile the subsequent data.</w:t>
      </w:r>
    </w:p>
    <w:p w:rsidR="00E25C98" w:rsidRDefault="00E25C98"/>
    <w:p w:rsidR="00E25C98" w:rsidRDefault="007C7649">
      <w:r>
        <w:rPr>
          <w:rFonts w:ascii="Times New Roman" w:eastAsia="Times New Roman" w:hAnsi="Times New Roman" w:cs="Times New Roman"/>
          <w:sz w:val="24"/>
          <w:szCs w:val="24"/>
        </w:rPr>
        <w:t xml:space="preserve">Kelly, T. C., et al. "University community responses to on-campus resource recycling." </w:t>
      </w:r>
      <w:r>
        <w:rPr>
          <w:rFonts w:ascii="Times New Roman" w:eastAsia="Times New Roman" w:hAnsi="Times New Roman" w:cs="Times New Roman"/>
          <w:i/>
          <w:sz w:val="24"/>
          <w:szCs w:val="24"/>
        </w:rPr>
        <w:t>Resources, Conservation and Recycling</w:t>
      </w:r>
      <w:r>
        <w:rPr>
          <w:rFonts w:ascii="Times New Roman" w:eastAsia="Times New Roman" w:hAnsi="Times New Roman" w:cs="Times New Roman"/>
          <w:sz w:val="24"/>
          <w:szCs w:val="24"/>
        </w:rPr>
        <w:t xml:space="preserve"> 47.1 (2006): 42-55.</w:t>
      </w:r>
    </w:p>
    <w:p w:rsidR="00E25C98" w:rsidRDefault="00E25C98"/>
    <w:p w:rsidR="00E25C98" w:rsidRDefault="007C7649">
      <w:r>
        <w:rPr>
          <w:rFonts w:ascii="Times New Roman" w:eastAsia="Times New Roman" w:hAnsi="Times New Roman" w:cs="Times New Roman"/>
          <w:sz w:val="24"/>
          <w:szCs w:val="24"/>
        </w:rPr>
        <w:t>A study was done on a university campus to try to better the att</w:t>
      </w:r>
      <w:r>
        <w:rPr>
          <w:rFonts w:ascii="Times New Roman" w:eastAsia="Times New Roman" w:hAnsi="Times New Roman" w:cs="Times New Roman"/>
          <w:sz w:val="24"/>
          <w:szCs w:val="24"/>
        </w:rPr>
        <w:t>itude and understanding of the students toward the recycling program.  1400 students were surveyed using a questionnaire.  Overall, the recycling scheme was generally approved and a common improvement idea was to have better signage in more appropriate pla</w:t>
      </w:r>
      <w:r>
        <w:rPr>
          <w:rFonts w:ascii="Times New Roman" w:eastAsia="Times New Roman" w:hAnsi="Times New Roman" w:cs="Times New Roman"/>
          <w:sz w:val="24"/>
          <w:szCs w:val="24"/>
        </w:rPr>
        <w:t>ces.</w:t>
      </w:r>
    </w:p>
    <w:p w:rsidR="00E25C98" w:rsidRDefault="00E25C98"/>
    <w:p w:rsidR="00E25C98" w:rsidRDefault="007C7649">
      <w:proofErr w:type="spellStart"/>
      <w:r>
        <w:rPr>
          <w:rFonts w:ascii="Times New Roman" w:eastAsia="Times New Roman" w:hAnsi="Times New Roman" w:cs="Times New Roman"/>
          <w:color w:val="222222"/>
          <w:sz w:val="24"/>
          <w:szCs w:val="24"/>
          <w:highlight w:val="white"/>
        </w:rPr>
        <w:t>Lakhan</w:t>
      </w:r>
      <w:proofErr w:type="spellEnd"/>
      <w:r>
        <w:rPr>
          <w:rFonts w:ascii="Times New Roman" w:eastAsia="Times New Roman" w:hAnsi="Times New Roman" w:cs="Times New Roman"/>
          <w:color w:val="222222"/>
          <w:sz w:val="24"/>
          <w:szCs w:val="24"/>
          <w:highlight w:val="white"/>
        </w:rPr>
        <w:t xml:space="preserve">, Calvin. </w:t>
      </w:r>
      <w:proofErr w:type="gramStart"/>
      <w:r>
        <w:rPr>
          <w:rFonts w:ascii="Times New Roman" w:eastAsia="Times New Roman" w:hAnsi="Times New Roman" w:cs="Times New Roman"/>
          <w:color w:val="222222"/>
          <w:sz w:val="24"/>
          <w:szCs w:val="24"/>
          <w:highlight w:val="white"/>
        </w:rPr>
        <w:t>"Out of sight, out of mind: Issues and obstacles to recycling in Ontario's multi residential buildings."</w:t>
      </w:r>
      <w:proofErr w:type="gram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sz w:val="24"/>
          <w:szCs w:val="24"/>
        </w:rPr>
        <w:t>Resources, Conservation and Recycling</w:t>
      </w:r>
      <w:r>
        <w:rPr>
          <w:rFonts w:ascii="Times New Roman" w:eastAsia="Times New Roman" w:hAnsi="Times New Roman" w:cs="Times New Roman"/>
          <w:sz w:val="24"/>
          <w:szCs w:val="24"/>
        </w:rPr>
        <w:t xml:space="preserve"> 108 (2016): 1-9.</w:t>
      </w:r>
    </w:p>
    <w:p w:rsidR="00E25C98" w:rsidRDefault="00E25C98"/>
    <w:p w:rsidR="00E25C98" w:rsidRDefault="007C7649">
      <w:r>
        <w:rPr>
          <w:rFonts w:ascii="Times New Roman" w:eastAsia="Times New Roman" w:hAnsi="Times New Roman" w:cs="Times New Roman"/>
          <w:color w:val="222222"/>
          <w:sz w:val="24"/>
          <w:szCs w:val="24"/>
          <w:highlight w:val="white"/>
        </w:rPr>
        <w:t>This study was done to examine how increasing levels of convenience and a</w:t>
      </w:r>
      <w:r>
        <w:rPr>
          <w:rFonts w:ascii="Times New Roman" w:eastAsia="Times New Roman" w:hAnsi="Times New Roman" w:cs="Times New Roman"/>
          <w:color w:val="222222"/>
          <w:sz w:val="24"/>
          <w:szCs w:val="24"/>
          <w:highlight w:val="white"/>
        </w:rPr>
        <w:t>wareness affect household recycling behavior</w:t>
      </w:r>
      <w:r>
        <w:rPr>
          <w:rFonts w:ascii="Times New Roman" w:eastAsia="Times New Roman" w:hAnsi="Times New Roman" w:cs="Times New Roman"/>
          <w:sz w:val="24"/>
          <w:szCs w:val="24"/>
        </w:rPr>
        <w:t xml:space="preserve"> in select households in Ontario, Canada.  Installing recycling chutes did not affect recycling attitude or participation in any way. Placing recycling bins in every building/hallway entrance did have a positive </w:t>
      </w:r>
      <w:r>
        <w:rPr>
          <w:rFonts w:ascii="Times New Roman" w:eastAsia="Times New Roman" w:hAnsi="Times New Roman" w:cs="Times New Roman"/>
          <w:sz w:val="24"/>
          <w:szCs w:val="24"/>
        </w:rPr>
        <w:t xml:space="preserve">effect and saw the greatest increase in </w:t>
      </w:r>
      <w:r>
        <w:rPr>
          <w:rFonts w:ascii="Times New Roman" w:eastAsia="Times New Roman" w:hAnsi="Times New Roman" w:cs="Times New Roman"/>
          <w:sz w:val="24"/>
          <w:szCs w:val="24"/>
        </w:rPr>
        <w:lastRenderedPageBreak/>
        <w:t>recycling rates.  This could help in our project because it shows that the placement of the recycling bins could affect the rates that we see.</w:t>
      </w:r>
    </w:p>
    <w:p w:rsidR="00E25C98" w:rsidRDefault="00E25C98"/>
    <w:p w:rsidR="00E25C98" w:rsidRDefault="00E25C98"/>
    <w:p w:rsidR="00E25C98" w:rsidRDefault="007C7649">
      <w:r>
        <w:rPr>
          <w:rFonts w:ascii="Times New Roman" w:eastAsia="Times New Roman" w:hAnsi="Times New Roman" w:cs="Times New Roman"/>
          <w:sz w:val="24"/>
          <w:szCs w:val="24"/>
        </w:rPr>
        <w:t xml:space="preserve">Largo-Wight, Erin, </w:t>
      </w:r>
      <w:proofErr w:type="spellStart"/>
      <w:r>
        <w:rPr>
          <w:rFonts w:ascii="Times New Roman" w:eastAsia="Times New Roman" w:hAnsi="Times New Roman" w:cs="Times New Roman"/>
          <w:sz w:val="24"/>
          <w:szCs w:val="24"/>
        </w:rPr>
        <w:t>Dedee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DeLongpre</w:t>
      </w:r>
      <w:proofErr w:type="spellEnd"/>
      <w:r>
        <w:rPr>
          <w:rFonts w:ascii="Times New Roman" w:eastAsia="Times New Roman" w:hAnsi="Times New Roman" w:cs="Times New Roman"/>
          <w:sz w:val="24"/>
          <w:szCs w:val="24"/>
        </w:rPr>
        <w:t xml:space="preserve"> Johnston, and Jeff Wight. </w:t>
      </w:r>
      <w:proofErr w:type="gramStart"/>
      <w:r>
        <w:rPr>
          <w:rFonts w:ascii="Times New Roman" w:eastAsia="Times New Roman" w:hAnsi="Times New Roman" w:cs="Times New Roman"/>
          <w:sz w:val="24"/>
          <w:szCs w:val="24"/>
        </w:rPr>
        <w:t>"The Effic</w:t>
      </w:r>
      <w:r>
        <w:rPr>
          <w:rFonts w:ascii="Times New Roman" w:eastAsia="Times New Roman" w:hAnsi="Times New Roman" w:cs="Times New Roman"/>
          <w:sz w:val="24"/>
          <w:szCs w:val="24"/>
        </w:rPr>
        <w:t>acy of a Theory-Based, Participatory Recycling Intervention on a College Campus."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Journal of environmental health</w:t>
      </w:r>
      <w:r>
        <w:rPr>
          <w:rFonts w:ascii="Times New Roman" w:eastAsia="Times New Roman" w:hAnsi="Times New Roman" w:cs="Times New Roman"/>
          <w:sz w:val="24"/>
          <w:szCs w:val="24"/>
        </w:rPr>
        <w:t xml:space="preserve"> 76.4 (2013): 26-31. </w:t>
      </w:r>
      <w:proofErr w:type="gramStart"/>
      <w:r>
        <w:rPr>
          <w:rFonts w:ascii="Times New Roman" w:eastAsia="Times New Roman" w:hAnsi="Times New Roman" w:cs="Times New Roman"/>
          <w:sz w:val="24"/>
          <w:szCs w:val="24"/>
        </w:rPr>
        <w:t>Web.</w:t>
      </w:r>
      <w:proofErr w:type="gramEnd"/>
    </w:p>
    <w:p w:rsidR="00E25C98" w:rsidRDefault="00E25C98"/>
    <w:p w:rsidR="00E25C98" w:rsidRDefault="007C7649">
      <w:r>
        <w:rPr>
          <w:rFonts w:ascii="Times New Roman" w:eastAsia="Times New Roman" w:hAnsi="Times New Roman" w:cs="Times New Roman"/>
          <w:sz w:val="24"/>
          <w:szCs w:val="24"/>
        </w:rPr>
        <w:t xml:space="preserve">This journal article discusses a study comparing the effectiveness of locations of recycling receptacles (inside or </w:t>
      </w:r>
      <w:r>
        <w:rPr>
          <w:rFonts w:ascii="Times New Roman" w:eastAsia="Times New Roman" w:hAnsi="Times New Roman" w:cs="Times New Roman"/>
          <w:sz w:val="24"/>
          <w:szCs w:val="24"/>
        </w:rPr>
        <w:t xml:space="preserve">outside) as well as promotions and education urging people to recycle.  Results showed that indoor receptacles had higher percentages of </w:t>
      </w:r>
      <w:proofErr w:type="gramStart"/>
      <w:r>
        <w:rPr>
          <w:rFonts w:ascii="Times New Roman" w:eastAsia="Times New Roman" w:hAnsi="Times New Roman" w:cs="Times New Roman"/>
          <w:sz w:val="24"/>
          <w:szCs w:val="24"/>
        </w:rPr>
        <w:t>recycling,</w:t>
      </w:r>
      <w:proofErr w:type="gramEnd"/>
      <w:r>
        <w:rPr>
          <w:rFonts w:ascii="Times New Roman" w:eastAsia="Times New Roman" w:hAnsi="Times New Roman" w:cs="Times New Roman"/>
          <w:sz w:val="24"/>
          <w:szCs w:val="24"/>
        </w:rPr>
        <w:t xml:space="preserve"> also promotion or education also improved recycling percentages.  </w:t>
      </w:r>
    </w:p>
    <w:p w:rsidR="00E25C98" w:rsidRDefault="00E25C98"/>
    <w:p w:rsidR="00E25C98" w:rsidRDefault="00E25C98"/>
    <w:p w:rsidR="00E25C98" w:rsidRDefault="007C7649">
      <w:r>
        <w:rPr>
          <w:rFonts w:ascii="Times New Roman" w:eastAsia="Times New Roman" w:hAnsi="Times New Roman" w:cs="Times New Roman"/>
          <w:color w:val="2E2E2E"/>
          <w:sz w:val="24"/>
          <w:szCs w:val="24"/>
          <w:highlight w:val="white"/>
        </w:rPr>
        <w:t>Martin, M.</w:t>
      </w:r>
      <w:proofErr w:type="gramStart"/>
      <w:r>
        <w:rPr>
          <w:rFonts w:ascii="Times New Roman" w:eastAsia="Times New Roman" w:hAnsi="Times New Roman" w:cs="Times New Roman"/>
          <w:color w:val="2E2E2E"/>
          <w:sz w:val="24"/>
          <w:szCs w:val="24"/>
          <w:highlight w:val="white"/>
        </w:rPr>
        <w:t>,  and</w:t>
      </w:r>
      <w:proofErr w:type="gramEnd"/>
      <w:r>
        <w:rPr>
          <w:rFonts w:ascii="Times New Roman" w:eastAsia="Times New Roman" w:hAnsi="Times New Roman" w:cs="Times New Roman"/>
          <w:color w:val="2E2E2E"/>
          <w:sz w:val="24"/>
          <w:szCs w:val="24"/>
          <w:highlight w:val="white"/>
        </w:rPr>
        <w:t xml:space="preserve"> Williams, I.D., “Socia</w:t>
      </w:r>
      <w:r>
        <w:rPr>
          <w:rFonts w:ascii="Times New Roman" w:eastAsia="Times New Roman" w:hAnsi="Times New Roman" w:cs="Times New Roman"/>
          <w:color w:val="2E2E2E"/>
          <w:sz w:val="24"/>
          <w:szCs w:val="24"/>
          <w:highlight w:val="white"/>
        </w:rPr>
        <w:t xml:space="preserve">l, cultural and structural influences on household waste recycling: A case study”, </w:t>
      </w:r>
      <w:r>
        <w:rPr>
          <w:rFonts w:ascii="Times New Roman" w:eastAsia="Times New Roman" w:hAnsi="Times New Roman" w:cs="Times New Roman"/>
          <w:i/>
          <w:color w:val="2E2E2E"/>
          <w:sz w:val="24"/>
          <w:szCs w:val="24"/>
          <w:highlight w:val="white"/>
        </w:rPr>
        <w:t>Resources, Conservation and Recycling</w:t>
      </w:r>
      <w:r>
        <w:rPr>
          <w:rFonts w:ascii="Times New Roman" w:eastAsia="Times New Roman" w:hAnsi="Times New Roman" w:cs="Times New Roman"/>
          <w:color w:val="2E2E2E"/>
          <w:sz w:val="24"/>
          <w:szCs w:val="24"/>
          <w:highlight w:val="white"/>
        </w:rPr>
        <w:t>, vol.48, issue 4, (2006): 357-395.</w:t>
      </w:r>
    </w:p>
    <w:p w:rsidR="00E25C98" w:rsidRDefault="00E25C98"/>
    <w:p w:rsidR="00E25C98" w:rsidRDefault="007C7649">
      <w:r>
        <w:rPr>
          <w:rFonts w:ascii="Times New Roman" w:eastAsia="Times New Roman" w:hAnsi="Times New Roman" w:cs="Times New Roman"/>
          <w:color w:val="2E2E2E"/>
          <w:sz w:val="24"/>
          <w:szCs w:val="24"/>
          <w:highlight w:val="white"/>
        </w:rPr>
        <w:t xml:space="preserve">This source is similar to the one posted above, as they are both studies of </w:t>
      </w:r>
      <w:proofErr w:type="gramStart"/>
      <w:r>
        <w:rPr>
          <w:rFonts w:ascii="Times New Roman" w:eastAsia="Times New Roman" w:hAnsi="Times New Roman" w:cs="Times New Roman"/>
          <w:color w:val="2E2E2E"/>
          <w:sz w:val="24"/>
          <w:szCs w:val="24"/>
          <w:highlight w:val="white"/>
        </w:rPr>
        <w:t>surveys  taken</w:t>
      </w:r>
      <w:proofErr w:type="gramEnd"/>
      <w:r>
        <w:rPr>
          <w:rFonts w:ascii="Times New Roman" w:eastAsia="Times New Roman" w:hAnsi="Times New Roman" w:cs="Times New Roman"/>
          <w:color w:val="2E2E2E"/>
          <w:sz w:val="24"/>
          <w:szCs w:val="24"/>
          <w:highlight w:val="white"/>
        </w:rPr>
        <w:t xml:space="preserve"> in the general area surrounding London. However, this survey specifically looks at social issues and their impact on recycling rates, such as aspects of culture and </w:t>
      </w:r>
      <w:r>
        <w:rPr>
          <w:rFonts w:ascii="Times New Roman" w:eastAsia="Times New Roman" w:hAnsi="Times New Roman" w:cs="Times New Roman"/>
          <w:color w:val="2E2E2E"/>
          <w:sz w:val="24"/>
          <w:szCs w:val="24"/>
          <w:highlight w:val="white"/>
        </w:rPr>
        <w:t>race. The study found that Asian-British “attitudes to recycling were found to be no different to those of the wider population, with their low participation being linked to the higher priorities imposed upon them by economic deprivation”. This information</w:t>
      </w:r>
      <w:r>
        <w:rPr>
          <w:rFonts w:ascii="Times New Roman" w:eastAsia="Times New Roman" w:hAnsi="Times New Roman" w:cs="Times New Roman"/>
          <w:color w:val="2E2E2E"/>
          <w:sz w:val="24"/>
          <w:szCs w:val="24"/>
          <w:highlight w:val="white"/>
        </w:rPr>
        <w:t xml:space="preserve"> is useful to our study, as we will have to incorporate and acknowledge the various cultural backgrounds of Grand Valley students on campus. </w:t>
      </w:r>
    </w:p>
    <w:p w:rsidR="00E25C98" w:rsidRDefault="00E25C98"/>
    <w:p w:rsidR="00E25C98" w:rsidRDefault="007C7649">
      <w:r>
        <w:rPr>
          <w:rFonts w:ascii="Times New Roman" w:eastAsia="Times New Roman" w:hAnsi="Times New Roman" w:cs="Times New Roman"/>
          <w:color w:val="2E2E2E"/>
          <w:sz w:val="24"/>
          <w:szCs w:val="24"/>
          <w:highlight w:val="white"/>
        </w:rPr>
        <w:t xml:space="preserve">Mason, I. G., et al. "Implementation of a Zero Waste Program at a University Campus." </w:t>
      </w:r>
      <w:r>
        <w:rPr>
          <w:rFonts w:ascii="Times New Roman" w:eastAsia="Times New Roman" w:hAnsi="Times New Roman" w:cs="Times New Roman"/>
          <w:i/>
          <w:color w:val="2E2E2E"/>
          <w:sz w:val="24"/>
          <w:szCs w:val="24"/>
          <w:highlight w:val="white"/>
        </w:rPr>
        <w:t>Resources, Conservation &amp; R</w:t>
      </w:r>
      <w:r>
        <w:rPr>
          <w:rFonts w:ascii="Times New Roman" w:eastAsia="Times New Roman" w:hAnsi="Times New Roman" w:cs="Times New Roman"/>
          <w:i/>
          <w:color w:val="2E2E2E"/>
          <w:sz w:val="24"/>
          <w:szCs w:val="24"/>
          <w:highlight w:val="white"/>
        </w:rPr>
        <w:t>ecycling</w:t>
      </w:r>
      <w:r>
        <w:rPr>
          <w:rFonts w:ascii="Times New Roman" w:eastAsia="Times New Roman" w:hAnsi="Times New Roman" w:cs="Times New Roman"/>
          <w:color w:val="2E2E2E"/>
          <w:sz w:val="24"/>
          <w:szCs w:val="24"/>
          <w:highlight w:val="white"/>
        </w:rPr>
        <w:t xml:space="preserve"> 38.4 (2003): 257-69. </w:t>
      </w:r>
      <w:proofErr w:type="gramStart"/>
      <w:r>
        <w:rPr>
          <w:rFonts w:ascii="Times New Roman" w:eastAsia="Times New Roman" w:hAnsi="Times New Roman" w:cs="Times New Roman"/>
          <w:color w:val="2E2E2E"/>
          <w:sz w:val="24"/>
          <w:szCs w:val="24"/>
          <w:highlight w:val="white"/>
        </w:rPr>
        <w:t>Web.</w:t>
      </w:r>
      <w:proofErr w:type="gramEnd"/>
    </w:p>
    <w:p w:rsidR="00E25C98" w:rsidRDefault="00E25C98"/>
    <w:p w:rsidR="00E25C98" w:rsidRDefault="007C7649">
      <w:r>
        <w:rPr>
          <w:rFonts w:ascii="Times New Roman" w:eastAsia="Times New Roman" w:hAnsi="Times New Roman" w:cs="Times New Roman"/>
          <w:color w:val="2E2E2E"/>
          <w:sz w:val="24"/>
          <w:szCs w:val="24"/>
          <w:highlight w:val="white"/>
        </w:rPr>
        <w:t>This article discusses the details of implementing a zero waste program on a college campus.  The main finding of this article states that in order to create an effective waste program of any sort, collaboration among al</w:t>
      </w:r>
      <w:r>
        <w:rPr>
          <w:rFonts w:ascii="Times New Roman" w:eastAsia="Times New Roman" w:hAnsi="Times New Roman" w:cs="Times New Roman"/>
          <w:color w:val="2E2E2E"/>
          <w:sz w:val="24"/>
          <w:szCs w:val="24"/>
          <w:highlight w:val="white"/>
        </w:rPr>
        <w:t xml:space="preserve">l affected campus groups is </w:t>
      </w:r>
      <w:proofErr w:type="gramStart"/>
      <w:r>
        <w:rPr>
          <w:rFonts w:ascii="Times New Roman" w:eastAsia="Times New Roman" w:hAnsi="Times New Roman" w:cs="Times New Roman"/>
          <w:color w:val="2E2E2E"/>
          <w:sz w:val="24"/>
          <w:szCs w:val="24"/>
          <w:highlight w:val="white"/>
        </w:rPr>
        <w:t>key</w:t>
      </w:r>
      <w:proofErr w:type="gramEnd"/>
      <w:r>
        <w:rPr>
          <w:rFonts w:ascii="Times New Roman" w:eastAsia="Times New Roman" w:hAnsi="Times New Roman" w:cs="Times New Roman"/>
          <w:color w:val="2E2E2E"/>
          <w:sz w:val="24"/>
          <w:szCs w:val="24"/>
          <w:highlight w:val="white"/>
        </w:rPr>
        <w:t xml:space="preserve"> to successful implementation.</w:t>
      </w:r>
    </w:p>
    <w:p w:rsidR="00E25C98" w:rsidRDefault="00E25C98"/>
    <w:p w:rsidR="00E25C98" w:rsidRDefault="007C7649">
      <w:proofErr w:type="spellStart"/>
      <w:proofErr w:type="gramStart"/>
      <w:r>
        <w:rPr>
          <w:rFonts w:ascii="Times New Roman" w:eastAsia="Times New Roman" w:hAnsi="Times New Roman" w:cs="Times New Roman"/>
          <w:color w:val="222222"/>
          <w:sz w:val="24"/>
          <w:szCs w:val="24"/>
          <w:highlight w:val="white"/>
        </w:rPr>
        <w:t>Mtutu</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Paidamoyo</w:t>
      </w:r>
      <w:proofErr w:type="spellEnd"/>
      <w:r>
        <w:rPr>
          <w:rFonts w:ascii="Times New Roman" w:eastAsia="Times New Roman" w:hAnsi="Times New Roman" w:cs="Times New Roman"/>
          <w:color w:val="222222"/>
          <w:sz w:val="24"/>
          <w:szCs w:val="24"/>
          <w:highlight w:val="white"/>
        </w:rPr>
        <w:t xml:space="preserve">, and </w:t>
      </w:r>
      <w:proofErr w:type="spellStart"/>
      <w:r>
        <w:rPr>
          <w:rFonts w:ascii="Times New Roman" w:eastAsia="Times New Roman" w:hAnsi="Times New Roman" w:cs="Times New Roman"/>
          <w:color w:val="222222"/>
          <w:sz w:val="24"/>
          <w:szCs w:val="24"/>
          <w:highlight w:val="white"/>
        </w:rPr>
        <w:t>Gladman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Thondhlana</w:t>
      </w:r>
      <w:proofErr w:type="spellEnd"/>
      <w:r>
        <w:rPr>
          <w:rFonts w:ascii="Times New Roman" w:eastAsia="Times New Roman" w:hAnsi="Times New Roman" w:cs="Times New Roman"/>
          <w:color w:val="222222"/>
          <w:sz w:val="24"/>
          <w:szCs w:val="24"/>
          <w:highlight w:val="white"/>
        </w:rPr>
        <w:t>.</w:t>
      </w:r>
      <w:proofErr w:type="gramEnd"/>
      <w:r>
        <w:rPr>
          <w:rFonts w:ascii="Times New Roman" w:eastAsia="Times New Roman" w:hAnsi="Times New Roman" w:cs="Times New Roman"/>
          <w:color w:val="222222"/>
          <w:sz w:val="24"/>
          <w:szCs w:val="24"/>
          <w:highlight w:val="white"/>
        </w:rPr>
        <w:t xml:space="preserve"> </w:t>
      </w:r>
      <w:proofErr w:type="gramStart"/>
      <w:r>
        <w:rPr>
          <w:rFonts w:ascii="Times New Roman" w:eastAsia="Times New Roman" w:hAnsi="Times New Roman" w:cs="Times New Roman"/>
          <w:color w:val="222222"/>
          <w:sz w:val="24"/>
          <w:szCs w:val="24"/>
          <w:highlight w:val="white"/>
        </w:rPr>
        <w:t xml:space="preserve">"Encouraging pro-environmental </w:t>
      </w:r>
      <w:proofErr w:type="spellStart"/>
      <w:r>
        <w:rPr>
          <w:rFonts w:ascii="Times New Roman" w:eastAsia="Times New Roman" w:hAnsi="Times New Roman" w:cs="Times New Roman"/>
          <w:color w:val="222222"/>
          <w:sz w:val="24"/>
          <w:szCs w:val="24"/>
          <w:highlight w:val="white"/>
        </w:rPr>
        <w:t>behaviour</w:t>
      </w:r>
      <w:proofErr w:type="spellEnd"/>
      <w:r>
        <w:rPr>
          <w:rFonts w:ascii="Times New Roman" w:eastAsia="Times New Roman" w:hAnsi="Times New Roman" w:cs="Times New Roman"/>
          <w:color w:val="222222"/>
          <w:sz w:val="24"/>
          <w:szCs w:val="24"/>
          <w:highlight w:val="white"/>
        </w:rPr>
        <w:t>: Energy use and recycling at Rhodes University, South Africa."</w:t>
      </w:r>
      <w:proofErr w:type="gramEnd"/>
      <w:r>
        <w:rPr>
          <w:rFonts w:ascii="Times New Roman" w:eastAsia="Times New Roman" w:hAnsi="Times New Roman" w:cs="Times New Roman"/>
          <w:color w:val="222222"/>
          <w:sz w:val="24"/>
          <w:szCs w:val="24"/>
          <w:highlight w:val="white"/>
        </w:rPr>
        <w:t xml:space="preserve"> </w:t>
      </w:r>
      <w:r>
        <w:rPr>
          <w:rFonts w:ascii="Times New Roman" w:eastAsia="Times New Roman" w:hAnsi="Times New Roman" w:cs="Times New Roman"/>
          <w:i/>
          <w:color w:val="2E2E2E"/>
          <w:sz w:val="24"/>
          <w:szCs w:val="24"/>
          <w:highlight w:val="white"/>
        </w:rPr>
        <w:t>Habitat International</w:t>
      </w:r>
      <w:r>
        <w:rPr>
          <w:rFonts w:ascii="Times New Roman" w:eastAsia="Times New Roman" w:hAnsi="Times New Roman" w:cs="Times New Roman"/>
          <w:color w:val="2E2E2E"/>
          <w:sz w:val="24"/>
          <w:szCs w:val="24"/>
          <w:highlight w:val="white"/>
        </w:rPr>
        <w:t xml:space="preserve"> 53 (2016): 142-150.</w:t>
      </w:r>
    </w:p>
    <w:p w:rsidR="00E25C98" w:rsidRDefault="00E25C98"/>
    <w:p w:rsidR="00E25C98" w:rsidRDefault="007C7649">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highlight w:val="white"/>
        </w:rPr>
        <w:t xml:space="preserve">With a rapid expansion in student numbers at Rhodes University, more resources are being used and thus a more pro-environmental mind set needs to be implemented.  The results showed that self-reported pro-environmental behavior was mediated by demographic </w:t>
      </w:r>
      <w:r>
        <w:rPr>
          <w:rFonts w:ascii="Times New Roman" w:eastAsia="Times New Roman" w:hAnsi="Times New Roman" w:cs="Times New Roman"/>
          <w:color w:val="222222"/>
          <w:sz w:val="24"/>
          <w:szCs w:val="24"/>
          <w:highlight w:val="white"/>
        </w:rPr>
        <w:t>factors and personal values.  One of the main lessons learned was a need to eliminate barriers to enable pro-</w:t>
      </w:r>
      <w:r>
        <w:rPr>
          <w:rFonts w:ascii="Times New Roman" w:eastAsia="Times New Roman" w:hAnsi="Times New Roman" w:cs="Times New Roman"/>
          <w:color w:val="222222"/>
          <w:sz w:val="24"/>
          <w:szCs w:val="24"/>
          <w:highlight w:val="white"/>
        </w:rPr>
        <w:lastRenderedPageBreak/>
        <w:t>environmental actions.  This study is very similar to the situation at GVSU so this would be applicable to our project at hand.</w:t>
      </w:r>
    </w:p>
    <w:p w:rsidR="001B26B3" w:rsidRDefault="001B26B3"/>
    <w:p w:rsidR="00E25C98" w:rsidRDefault="007C7649">
      <w:proofErr w:type="spellStart"/>
      <w:r>
        <w:rPr>
          <w:rFonts w:ascii="Times New Roman" w:eastAsia="Times New Roman" w:hAnsi="Times New Roman" w:cs="Times New Roman"/>
          <w:color w:val="222222"/>
          <w:sz w:val="24"/>
          <w:szCs w:val="24"/>
          <w:highlight w:val="white"/>
        </w:rPr>
        <w:t>Nilssson</w:t>
      </w:r>
      <w:proofErr w:type="spellEnd"/>
      <w:r>
        <w:rPr>
          <w:rFonts w:ascii="Times New Roman" w:eastAsia="Times New Roman" w:hAnsi="Times New Roman" w:cs="Times New Roman"/>
          <w:color w:val="222222"/>
          <w:sz w:val="24"/>
          <w:szCs w:val="24"/>
          <w:highlight w:val="white"/>
        </w:rPr>
        <w:t xml:space="preserve">, </w:t>
      </w:r>
      <w:proofErr w:type="spellStart"/>
      <w:r>
        <w:rPr>
          <w:rFonts w:ascii="Times New Roman" w:eastAsia="Times New Roman" w:hAnsi="Times New Roman" w:cs="Times New Roman"/>
          <w:color w:val="222222"/>
          <w:sz w:val="24"/>
          <w:szCs w:val="24"/>
          <w:highlight w:val="white"/>
        </w:rPr>
        <w:t>Sten</w:t>
      </w:r>
      <w:proofErr w:type="spellEnd"/>
      <w:r>
        <w:rPr>
          <w:rFonts w:ascii="Times New Roman" w:eastAsia="Times New Roman" w:hAnsi="Times New Roman" w:cs="Times New Roman"/>
          <w:color w:val="222222"/>
          <w:sz w:val="24"/>
          <w:szCs w:val="24"/>
          <w:highlight w:val="white"/>
        </w:rPr>
        <w:t>, &amp; V</w:t>
      </w:r>
      <w:r>
        <w:rPr>
          <w:rFonts w:ascii="Times New Roman" w:eastAsia="Times New Roman" w:hAnsi="Times New Roman" w:cs="Times New Roman"/>
          <w:color w:val="222222"/>
          <w:sz w:val="24"/>
          <w:szCs w:val="24"/>
          <w:highlight w:val="white"/>
        </w:rPr>
        <w:t xml:space="preserve">irtanen, </w:t>
      </w:r>
      <w:proofErr w:type="spellStart"/>
      <w:r>
        <w:rPr>
          <w:rFonts w:ascii="Times New Roman" w:eastAsia="Times New Roman" w:hAnsi="Times New Roman" w:cs="Times New Roman"/>
          <w:color w:val="222222"/>
          <w:sz w:val="24"/>
          <w:szCs w:val="24"/>
          <w:highlight w:val="white"/>
        </w:rPr>
        <w:t>Yrjo</w:t>
      </w:r>
      <w:proofErr w:type="spellEnd"/>
      <w:r>
        <w:rPr>
          <w:rFonts w:ascii="Times New Roman" w:eastAsia="Times New Roman" w:hAnsi="Times New Roman" w:cs="Times New Roman"/>
          <w:color w:val="222222"/>
          <w:sz w:val="24"/>
          <w:szCs w:val="24"/>
          <w:highlight w:val="white"/>
        </w:rPr>
        <w:t xml:space="preserve">. “Environmental Impacts of Waste Paper Recycling”, </w:t>
      </w:r>
      <w:r>
        <w:rPr>
          <w:rFonts w:ascii="Times New Roman" w:eastAsia="Times New Roman" w:hAnsi="Times New Roman" w:cs="Times New Roman"/>
          <w:i/>
          <w:color w:val="222222"/>
          <w:sz w:val="24"/>
          <w:szCs w:val="24"/>
          <w:highlight w:val="white"/>
        </w:rPr>
        <w:t>International Institute for Applied Systems Analysis</w:t>
      </w:r>
      <w:r>
        <w:rPr>
          <w:rFonts w:ascii="Times New Roman" w:eastAsia="Times New Roman" w:hAnsi="Times New Roman" w:cs="Times New Roman"/>
          <w:color w:val="222222"/>
          <w:sz w:val="24"/>
          <w:szCs w:val="24"/>
          <w:highlight w:val="white"/>
        </w:rPr>
        <w:t xml:space="preserve">, (1993). </w:t>
      </w:r>
    </w:p>
    <w:p w:rsidR="00E25C98" w:rsidRDefault="00E25C98"/>
    <w:p w:rsidR="00E25C98" w:rsidRDefault="007C7649">
      <w:r>
        <w:rPr>
          <w:rFonts w:ascii="Times New Roman" w:eastAsia="Times New Roman" w:hAnsi="Times New Roman" w:cs="Times New Roman"/>
          <w:color w:val="222222"/>
          <w:sz w:val="24"/>
          <w:szCs w:val="24"/>
          <w:highlight w:val="white"/>
        </w:rPr>
        <w:t xml:space="preserve">Although this report was published when recycling first arrived on the scene, it still holds valuable data about the industry. </w:t>
      </w:r>
      <w:r>
        <w:rPr>
          <w:rFonts w:ascii="Times New Roman" w:eastAsia="Times New Roman" w:hAnsi="Times New Roman" w:cs="Times New Roman"/>
          <w:color w:val="222222"/>
          <w:sz w:val="24"/>
          <w:szCs w:val="24"/>
          <w:highlight w:val="white"/>
        </w:rPr>
        <w:t xml:space="preserve">Its discussion of “closed-loop” recycling, the relative ease of recycling paper </w:t>
      </w:r>
      <w:proofErr w:type="gramStart"/>
      <w:r>
        <w:rPr>
          <w:rFonts w:ascii="Times New Roman" w:eastAsia="Times New Roman" w:hAnsi="Times New Roman" w:cs="Times New Roman"/>
          <w:color w:val="222222"/>
          <w:sz w:val="24"/>
          <w:szCs w:val="24"/>
          <w:highlight w:val="white"/>
        </w:rPr>
        <w:t>products,</w:t>
      </w:r>
      <w:proofErr w:type="gramEnd"/>
      <w:r>
        <w:rPr>
          <w:rFonts w:ascii="Times New Roman" w:eastAsia="Times New Roman" w:hAnsi="Times New Roman" w:cs="Times New Roman"/>
          <w:color w:val="222222"/>
          <w:sz w:val="24"/>
          <w:szCs w:val="24"/>
          <w:highlight w:val="white"/>
        </w:rPr>
        <w:t xml:space="preserve"> and the detailed economic benefits of the process will prove to be useful information when presenting our project. </w:t>
      </w:r>
    </w:p>
    <w:p w:rsidR="00E25C98" w:rsidRDefault="00E25C98"/>
    <w:p w:rsidR="00E25C98" w:rsidRDefault="007C7649">
      <w:r>
        <w:rPr>
          <w:rFonts w:ascii="Times New Roman" w:eastAsia="Times New Roman" w:hAnsi="Times New Roman" w:cs="Times New Roman"/>
          <w:color w:val="222222"/>
          <w:sz w:val="24"/>
          <w:szCs w:val="24"/>
          <w:highlight w:val="white"/>
        </w:rPr>
        <w:t>Nielsen, Charlene. “Environmental Remediation Tec</w:t>
      </w:r>
      <w:r>
        <w:rPr>
          <w:rFonts w:ascii="Times New Roman" w:eastAsia="Times New Roman" w:hAnsi="Times New Roman" w:cs="Times New Roman"/>
          <w:color w:val="222222"/>
          <w:sz w:val="24"/>
          <w:szCs w:val="24"/>
          <w:highlight w:val="white"/>
        </w:rPr>
        <w:t xml:space="preserve">hnologies, Regulations and </w:t>
      </w:r>
      <w:proofErr w:type="gramStart"/>
      <w:r>
        <w:rPr>
          <w:rFonts w:ascii="Times New Roman" w:eastAsia="Times New Roman" w:hAnsi="Times New Roman" w:cs="Times New Roman"/>
          <w:color w:val="222222"/>
          <w:sz w:val="24"/>
          <w:szCs w:val="24"/>
          <w:highlight w:val="white"/>
        </w:rPr>
        <w:t>Safety :</w:t>
      </w:r>
      <w:proofErr w:type="gramEnd"/>
      <w:r>
        <w:rPr>
          <w:rFonts w:ascii="Times New Roman" w:eastAsia="Times New Roman" w:hAnsi="Times New Roman" w:cs="Times New Roman"/>
          <w:color w:val="222222"/>
          <w:sz w:val="24"/>
          <w:szCs w:val="24"/>
          <w:highlight w:val="white"/>
        </w:rPr>
        <w:t xml:space="preserve"> Recycling : Processes, Costs and Benefits”, </w:t>
      </w:r>
      <w:r>
        <w:rPr>
          <w:rFonts w:ascii="Times New Roman" w:eastAsia="Times New Roman" w:hAnsi="Times New Roman" w:cs="Times New Roman"/>
          <w:i/>
          <w:color w:val="222222"/>
          <w:sz w:val="24"/>
          <w:szCs w:val="24"/>
          <w:highlight w:val="white"/>
        </w:rPr>
        <w:t>Nova</w:t>
      </w:r>
      <w:r>
        <w:rPr>
          <w:rFonts w:ascii="Times New Roman" w:eastAsia="Times New Roman" w:hAnsi="Times New Roman" w:cs="Times New Roman"/>
          <w:color w:val="222222"/>
          <w:sz w:val="24"/>
          <w:szCs w:val="24"/>
          <w:highlight w:val="white"/>
        </w:rPr>
        <w:t>, (August 2011), web.</w:t>
      </w:r>
    </w:p>
    <w:p w:rsidR="00E25C98" w:rsidRDefault="00E25C98"/>
    <w:p w:rsidR="00E25C98" w:rsidRDefault="007C7649">
      <w:r>
        <w:rPr>
          <w:rFonts w:ascii="Times New Roman" w:eastAsia="Times New Roman" w:hAnsi="Times New Roman" w:cs="Times New Roman"/>
          <w:color w:val="222222"/>
          <w:sz w:val="24"/>
          <w:szCs w:val="24"/>
          <w:highlight w:val="white"/>
        </w:rPr>
        <w:t>In this book, Nielsen discusses the costs and cost benefits of the recycling process for modern-day facilities. She also lists a section which explai</w:t>
      </w:r>
      <w:r>
        <w:rPr>
          <w:rFonts w:ascii="Times New Roman" w:eastAsia="Times New Roman" w:hAnsi="Times New Roman" w:cs="Times New Roman"/>
          <w:color w:val="222222"/>
          <w:sz w:val="24"/>
          <w:szCs w:val="24"/>
          <w:highlight w:val="white"/>
        </w:rPr>
        <w:t xml:space="preserve">ns how recyclable products are groups and categorized. This will help when we go to educate the student population, as we can inform them of products that are grouped together. </w:t>
      </w:r>
    </w:p>
    <w:p w:rsidR="00E25C98" w:rsidRDefault="00E25C98"/>
    <w:p w:rsidR="00E25C98" w:rsidRDefault="007C7649">
      <w:r>
        <w:rPr>
          <w:rFonts w:ascii="Times New Roman" w:eastAsia="Times New Roman" w:hAnsi="Times New Roman" w:cs="Times New Roman"/>
          <w:color w:val="222222"/>
          <w:sz w:val="24"/>
          <w:szCs w:val="24"/>
          <w:highlight w:val="white"/>
        </w:rPr>
        <w:t xml:space="preserve">n/a, “Recycling: Additional Efforts Could Increase </w:t>
      </w:r>
      <w:proofErr w:type="spellStart"/>
      <w:r>
        <w:rPr>
          <w:rFonts w:ascii="Times New Roman" w:eastAsia="Times New Roman" w:hAnsi="Times New Roman" w:cs="Times New Roman"/>
          <w:color w:val="222222"/>
          <w:sz w:val="24"/>
          <w:szCs w:val="24"/>
          <w:highlight w:val="white"/>
        </w:rPr>
        <w:t>Muncipal</w:t>
      </w:r>
      <w:proofErr w:type="spellEnd"/>
      <w:r>
        <w:rPr>
          <w:rFonts w:ascii="Times New Roman" w:eastAsia="Times New Roman" w:hAnsi="Times New Roman" w:cs="Times New Roman"/>
          <w:color w:val="222222"/>
          <w:sz w:val="24"/>
          <w:szCs w:val="24"/>
          <w:highlight w:val="white"/>
        </w:rPr>
        <w:t xml:space="preserve"> Recycling”, </w:t>
      </w:r>
      <w:r>
        <w:rPr>
          <w:rFonts w:ascii="Times New Roman" w:eastAsia="Times New Roman" w:hAnsi="Times New Roman" w:cs="Times New Roman"/>
          <w:i/>
          <w:color w:val="222222"/>
          <w:sz w:val="24"/>
          <w:szCs w:val="24"/>
          <w:highlight w:val="white"/>
        </w:rPr>
        <w:t>Unite</w:t>
      </w:r>
      <w:r>
        <w:rPr>
          <w:rFonts w:ascii="Times New Roman" w:eastAsia="Times New Roman" w:hAnsi="Times New Roman" w:cs="Times New Roman"/>
          <w:i/>
          <w:color w:val="222222"/>
          <w:sz w:val="24"/>
          <w:szCs w:val="24"/>
          <w:highlight w:val="white"/>
        </w:rPr>
        <w:t xml:space="preserve">d States Government </w:t>
      </w:r>
      <w:proofErr w:type="spellStart"/>
      <w:r>
        <w:rPr>
          <w:rFonts w:ascii="Times New Roman" w:eastAsia="Times New Roman" w:hAnsi="Times New Roman" w:cs="Times New Roman"/>
          <w:i/>
          <w:color w:val="222222"/>
          <w:sz w:val="24"/>
          <w:szCs w:val="24"/>
          <w:highlight w:val="white"/>
        </w:rPr>
        <w:t>Acountability</w:t>
      </w:r>
      <w:proofErr w:type="spellEnd"/>
      <w:r>
        <w:rPr>
          <w:rFonts w:ascii="Times New Roman" w:eastAsia="Times New Roman" w:hAnsi="Times New Roman" w:cs="Times New Roman"/>
          <w:i/>
          <w:color w:val="222222"/>
          <w:sz w:val="24"/>
          <w:szCs w:val="24"/>
          <w:highlight w:val="white"/>
        </w:rPr>
        <w:t xml:space="preserve"> Office</w:t>
      </w:r>
      <w:r>
        <w:rPr>
          <w:rFonts w:ascii="Times New Roman" w:eastAsia="Times New Roman" w:hAnsi="Times New Roman" w:cs="Times New Roman"/>
          <w:color w:val="222222"/>
          <w:sz w:val="24"/>
          <w:szCs w:val="24"/>
          <w:highlight w:val="white"/>
        </w:rPr>
        <w:t xml:space="preserve">, (December 2006). </w:t>
      </w:r>
    </w:p>
    <w:p w:rsidR="00E25C98" w:rsidRDefault="00E25C98"/>
    <w:p w:rsidR="00E25C98" w:rsidRDefault="007C7649">
      <w:r>
        <w:rPr>
          <w:rFonts w:ascii="Times New Roman" w:eastAsia="Times New Roman" w:hAnsi="Times New Roman" w:cs="Times New Roman"/>
          <w:color w:val="222222"/>
          <w:sz w:val="24"/>
          <w:szCs w:val="24"/>
          <w:highlight w:val="white"/>
        </w:rPr>
        <w:t>This published report from the US government suggests three key methods to increase participation in recycling. They are…</w:t>
      </w:r>
    </w:p>
    <w:p w:rsidR="00E25C98" w:rsidRDefault="007C7649">
      <w:pPr>
        <w:numPr>
          <w:ilvl w:val="0"/>
          <w:numId w:val="1"/>
        </w:numPr>
        <w:ind w:hanging="360"/>
        <w:contextualSpacing/>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Make it convenient and easy</w:t>
      </w:r>
    </w:p>
    <w:p w:rsidR="00E25C98" w:rsidRDefault="007C7649">
      <w:pPr>
        <w:numPr>
          <w:ilvl w:val="0"/>
          <w:numId w:val="1"/>
        </w:numPr>
        <w:ind w:hanging="360"/>
        <w:contextualSpacing/>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Offer financial incentives</w:t>
      </w:r>
    </w:p>
    <w:p w:rsidR="00E25C98" w:rsidRDefault="007C7649">
      <w:pPr>
        <w:numPr>
          <w:ilvl w:val="0"/>
          <w:numId w:val="1"/>
        </w:numPr>
        <w:ind w:hanging="360"/>
        <w:contextualSpacing/>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Conduct public edu</w:t>
      </w:r>
      <w:r>
        <w:rPr>
          <w:rFonts w:ascii="Times New Roman" w:eastAsia="Times New Roman" w:hAnsi="Times New Roman" w:cs="Times New Roman"/>
          <w:color w:val="222222"/>
          <w:sz w:val="24"/>
          <w:szCs w:val="24"/>
          <w:highlight w:val="white"/>
        </w:rPr>
        <w:t>cation/research</w:t>
      </w:r>
    </w:p>
    <w:p w:rsidR="00E25C98" w:rsidRDefault="007C7649">
      <w:r>
        <w:rPr>
          <w:rFonts w:ascii="Times New Roman" w:eastAsia="Times New Roman" w:hAnsi="Times New Roman" w:cs="Times New Roman"/>
          <w:color w:val="222222"/>
          <w:sz w:val="24"/>
          <w:szCs w:val="24"/>
          <w:highlight w:val="white"/>
        </w:rPr>
        <w:t xml:space="preserve">We will use these three points when we are presenting our final project. </w:t>
      </w:r>
    </w:p>
    <w:p w:rsidR="00E25C98" w:rsidRDefault="007C7649">
      <w:r>
        <w:rPr>
          <w:rFonts w:ascii="Times New Roman" w:eastAsia="Times New Roman" w:hAnsi="Times New Roman" w:cs="Times New Roman"/>
          <w:color w:val="222222"/>
          <w:sz w:val="24"/>
          <w:szCs w:val="24"/>
          <w:highlight w:val="white"/>
        </w:rPr>
        <w:t xml:space="preserve"> </w:t>
      </w:r>
    </w:p>
    <w:p w:rsidR="00E25C98" w:rsidRDefault="00E25C98"/>
    <w:p w:rsidR="00E25C98" w:rsidRDefault="007C7649">
      <w:r>
        <w:rPr>
          <w:rFonts w:ascii="Times New Roman" w:eastAsia="Times New Roman" w:hAnsi="Times New Roman" w:cs="Times New Roman"/>
          <w:sz w:val="24"/>
          <w:szCs w:val="24"/>
        </w:rPr>
        <w:t xml:space="preserve">Pike, Lisa, et al. "Science Education and Sustainability Initiatives: A Campus Recycling Case Study shows the Importance of Opportunity." </w:t>
      </w:r>
      <w:r>
        <w:rPr>
          <w:rFonts w:ascii="Times New Roman" w:eastAsia="Times New Roman" w:hAnsi="Times New Roman" w:cs="Times New Roman"/>
          <w:i/>
          <w:sz w:val="24"/>
          <w:szCs w:val="24"/>
        </w:rPr>
        <w:t xml:space="preserve">International Journal of </w:t>
      </w:r>
      <w:r>
        <w:rPr>
          <w:rFonts w:ascii="Times New Roman" w:eastAsia="Times New Roman" w:hAnsi="Times New Roman" w:cs="Times New Roman"/>
          <w:i/>
          <w:sz w:val="24"/>
          <w:szCs w:val="24"/>
        </w:rPr>
        <w:t>Sustainability in Higher Education</w:t>
      </w:r>
      <w:r>
        <w:rPr>
          <w:rFonts w:ascii="Times New Roman" w:eastAsia="Times New Roman" w:hAnsi="Times New Roman" w:cs="Times New Roman"/>
          <w:sz w:val="24"/>
          <w:szCs w:val="24"/>
        </w:rPr>
        <w:t xml:space="preserve"> 4.3 (2003): 218-29. </w:t>
      </w:r>
      <w:proofErr w:type="gramStart"/>
      <w:r>
        <w:rPr>
          <w:rFonts w:ascii="Times New Roman" w:eastAsia="Times New Roman" w:hAnsi="Times New Roman" w:cs="Times New Roman"/>
          <w:sz w:val="24"/>
          <w:szCs w:val="24"/>
        </w:rPr>
        <w:t>Web.</w:t>
      </w:r>
      <w:proofErr w:type="gramEnd"/>
    </w:p>
    <w:p w:rsidR="00E25C98" w:rsidRDefault="00E25C98"/>
    <w:p w:rsidR="00E25C98" w:rsidRDefault="007C7649">
      <w:r>
        <w:rPr>
          <w:rFonts w:ascii="Times New Roman" w:eastAsia="Times New Roman" w:hAnsi="Times New Roman" w:cs="Times New Roman"/>
          <w:sz w:val="24"/>
          <w:szCs w:val="24"/>
        </w:rPr>
        <w:t xml:space="preserve">This journal article discusses a study conducted off campus at a college about the </w:t>
      </w:r>
      <w:proofErr w:type="spellStart"/>
      <w:r>
        <w:rPr>
          <w:rFonts w:ascii="Times New Roman" w:eastAsia="Times New Roman" w:hAnsi="Times New Roman" w:cs="Times New Roman"/>
          <w:sz w:val="24"/>
          <w:szCs w:val="24"/>
        </w:rPr>
        <w:t>affects</w:t>
      </w:r>
      <w:proofErr w:type="spellEnd"/>
      <w:r>
        <w:rPr>
          <w:rFonts w:ascii="Times New Roman" w:eastAsia="Times New Roman" w:hAnsi="Times New Roman" w:cs="Times New Roman"/>
          <w:sz w:val="24"/>
          <w:szCs w:val="24"/>
        </w:rPr>
        <w:t xml:space="preserve"> of opportunity versus opportunity and education in terms of recycling.  Results showed that having education along with recycling opportunity didn’t cause an increas</w:t>
      </w:r>
      <w:r>
        <w:rPr>
          <w:rFonts w:ascii="Times New Roman" w:eastAsia="Times New Roman" w:hAnsi="Times New Roman" w:cs="Times New Roman"/>
          <w:sz w:val="24"/>
          <w:szCs w:val="24"/>
        </w:rPr>
        <w:t xml:space="preserve">e in recycling more than just simply having more opportunity. </w:t>
      </w:r>
    </w:p>
    <w:p w:rsidR="00E25C98" w:rsidRDefault="00E25C98"/>
    <w:p w:rsidR="00E25C98" w:rsidRDefault="007C7649">
      <w:r>
        <w:rPr>
          <w:rFonts w:ascii="Times New Roman" w:eastAsia="Times New Roman" w:hAnsi="Times New Roman" w:cs="Times New Roman"/>
          <w:sz w:val="24"/>
          <w:szCs w:val="24"/>
        </w:rPr>
        <w:lastRenderedPageBreak/>
        <w:t>Robinson, Guy., and Read, Adam D. “</w:t>
      </w:r>
      <w:r>
        <w:rPr>
          <w:rFonts w:ascii="Times New Roman" w:eastAsia="Times New Roman" w:hAnsi="Times New Roman" w:cs="Times New Roman"/>
          <w:color w:val="2E2E2E"/>
          <w:sz w:val="24"/>
          <w:szCs w:val="24"/>
          <w:highlight w:val="white"/>
        </w:rPr>
        <w:t xml:space="preserve">Recycling </w:t>
      </w:r>
      <w:proofErr w:type="spellStart"/>
      <w:r>
        <w:rPr>
          <w:rFonts w:ascii="Times New Roman" w:eastAsia="Times New Roman" w:hAnsi="Times New Roman" w:cs="Times New Roman"/>
          <w:color w:val="2E2E2E"/>
          <w:sz w:val="24"/>
          <w:szCs w:val="24"/>
          <w:highlight w:val="white"/>
        </w:rPr>
        <w:t>behaviour</w:t>
      </w:r>
      <w:proofErr w:type="spellEnd"/>
      <w:r>
        <w:rPr>
          <w:rFonts w:ascii="Times New Roman" w:eastAsia="Times New Roman" w:hAnsi="Times New Roman" w:cs="Times New Roman"/>
          <w:color w:val="2E2E2E"/>
          <w:sz w:val="24"/>
          <w:szCs w:val="24"/>
          <w:highlight w:val="white"/>
        </w:rPr>
        <w:t xml:space="preserve"> in a London Borough: Results from large-scale household surveys”, </w:t>
      </w:r>
      <w:r>
        <w:rPr>
          <w:rFonts w:ascii="Times New Roman" w:eastAsia="Times New Roman" w:hAnsi="Times New Roman" w:cs="Times New Roman"/>
          <w:i/>
          <w:color w:val="2E2E2E"/>
          <w:sz w:val="24"/>
          <w:szCs w:val="24"/>
          <w:highlight w:val="white"/>
        </w:rPr>
        <w:t>Resources, Conservation and Recycling</w:t>
      </w:r>
      <w:r>
        <w:rPr>
          <w:rFonts w:ascii="Times New Roman" w:eastAsia="Times New Roman" w:hAnsi="Times New Roman" w:cs="Times New Roman"/>
          <w:color w:val="2E2E2E"/>
          <w:sz w:val="24"/>
          <w:szCs w:val="24"/>
          <w:highlight w:val="white"/>
        </w:rPr>
        <w:t>, vol.45, issue 1, (2005): 70-83.</w:t>
      </w:r>
    </w:p>
    <w:p w:rsidR="00E25C98" w:rsidRDefault="00E25C98"/>
    <w:p w:rsidR="00E25C98" w:rsidRDefault="007C7649">
      <w:r>
        <w:rPr>
          <w:rFonts w:ascii="Times New Roman" w:eastAsia="Times New Roman" w:hAnsi="Times New Roman" w:cs="Times New Roman"/>
          <w:color w:val="2E2E2E"/>
          <w:sz w:val="24"/>
          <w:szCs w:val="24"/>
          <w:highlight w:val="white"/>
        </w:rPr>
        <w:t>This study looks at two suburbs/boroughs near London named Kensington and Chelsea, and examines survey results of household recycling. Thousands of households were interviewed, and were asked questions regarding their curbside recycling service, and their</w:t>
      </w:r>
      <w:r>
        <w:rPr>
          <w:rFonts w:ascii="Times New Roman" w:eastAsia="Times New Roman" w:hAnsi="Times New Roman" w:cs="Times New Roman"/>
          <w:color w:val="2E2E2E"/>
          <w:sz w:val="24"/>
          <w:szCs w:val="24"/>
          <w:highlight w:val="white"/>
        </w:rPr>
        <w:t xml:space="preserve"> reasons for (or not) recycling. This example could provide a foundation for our own survey that we could create for students and faculty at GVSU’s campus.</w:t>
      </w:r>
    </w:p>
    <w:p w:rsidR="00E25C98" w:rsidRDefault="00E25C98"/>
    <w:p w:rsidR="00E25C98" w:rsidRDefault="007C7649">
      <w:proofErr w:type="gramStart"/>
      <w:r>
        <w:rPr>
          <w:rFonts w:ascii="Times New Roman" w:eastAsia="Times New Roman" w:hAnsi="Times New Roman" w:cs="Times New Roman"/>
          <w:sz w:val="24"/>
          <w:szCs w:val="24"/>
        </w:rPr>
        <w:t xml:space="preserve">Rowe, Nicholas, and Dragan </w:t>
      </w:r>
      <w:proofErr w:type="spellStart"/>
      <w:r>
        <w:rPr>
          <w:rFonts w:ascii="Times New Roman" w:eastAsia="Times New Roman" w:hAnsi="Times New Roman" w:cs="Times New Roman"/>
          <w:sz w:val="24"/>
          <w:szCs w:val="24"/>
        </w:rPr>
        <w:t>Ilic</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What impact do posters have on academic knowledge transfer? </w:t>
      </w:r>
      <w:proofErr w:type="gramStart"/>
      <w:r>
        <w:rPr>
          <w:rFonts w:ascii="Times New Roman" w:eastAsia="Times New Roman" w:hAnsi="Times New Roman" w:cs="Times New Roman"/>
          <w:sz w:val="24"/>
          <w:szCs w:val="24"/>
        </w:rPr>
        <w:t>A pilot survey on author attitudes and experiences."</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BMC medical education</w:t>
      </w:r>
      <w:r>
        <w:rPr>
          <w:rFonts w:ascii="Times New Roman" w:eastAsia="Times New Roman" w:hAnsi="Times New Roman" w:cs="Times New Roman"/>
          <w:sz w:val="24"/>
          <w:szCs w:val="24"/>
        </w:rPr>
        <w:t xml:space="preserve"> 9.1 (2009): 1.</w:t>
      </w:r>
    </w:p>
    <w:p w:rsidR="00E25C98" w:rsidRDefault="00E25C98"/>
    <w:p w:rsidR="00E25C98" w:rsidRDefault="007C7649">
      <w:r>
        <w:rPr>
          <w:rFonts w:ascii="Times New Roman" w:eastAsia="Times New Roman" w:hAnsi="Times New Roman" w:cs="Times New Roman"/>
          <w:sz w:val="24"/>
          <w:szCs w:val="24"/>
        </w:rPr>
        <w:t>A survey showed that 94% of people surveyed stated that visual imagery is more likely to draw the viewer'</w:t>
      </w:r>
      <w:r>
        <w:rPr>
          <w:rFonts w:ascii="Times New Roman" w:eastAsia="Times New Roman" w:hAnsi="Times New Roman" w:cs="Times New Roman"/>
          <w:sz w:val="24"/>
          <w:szCs w:val="24"/>
        </w:rPr>
        <w:t>s attention.  However people surveyed also stated that the posters and information are far more effective if accompanied by the author.  (</w:t>
      </w:r>
      <w:proofErr w:type="gramStart"/>
      <w:r>
        <w:rPr>
          <w:rFonts w:ascii="Times New Roman" w:eastAsia="Times New Roman" w:hAnsi="Times New Roman" w:cs="Times New Roman"/>
          <w:sz w:val="24"/>
          <w:szCs w:val="24"/>
        </w:rPr>
        <w:t>aka</w:t>
      </w:r>
      <w:proofErr w:type="gramEnd"/>
      <w:r>
        <w:rPr>
          <w:rFonts w:ascii="Times New Roman" w:eastAsia="Times New Roman" w:hAnsi="Times New Roman" w:cs="Times New Roman"/>
          <w:sz w:val="24"/>
          <w:szCs w:val="24"/>
        </w:rPr>
        <w:t xml:space="preserve"> accompanied by somebody to explain the information)</w:t>
      </w:r>
    </w:p>
    <w:p w:rsidR="00E25C98" w:rsidRDefault="00E25C98"/>
    <w:p w:rsidR="00E25C98" w:rsidRDefault="007C7649">
      <w:r>
        <w:rPr>
          <w:rFonts w:ascii="Times New Roman" w:eastAsia="Times New Roman" w:hAnsi="Times New Roman" w:cs="Times New Roman"/>
          <w:color w:val="222222"/>
          <w:sz w:val="24"/>
          <w:szCs w:val="24"/>
          <w:highlight w:val="white"/>
        </w:rPr>
        <w:t xml:space="preserve">Van Dalen, Jan, et al. "Effective poster design." </w:t>
      </w:r>
      <w:r>
        <w:rPr>
          <w:rFonts w:ascii="Times New Roman" w:eastAsia="Times New Roman" w:hAnsi="Times New Roman" w:cs="Times New Roman"/>
          <w:i/>
          <w:sz w:val="24"/>
          <w:szCs w:val="24"/>
        </w:rPr>
        <w:t>EDUCATION F</w:t>
      </w:r>
      <w:r>
        <w:rPr>
          <w:rFonts w:ascii="Times New Roman" w:eastAsia="Times New Roman" w:hAnsi="Times New Roman" w:cs="Times New Roman"/>
          <w:i/>
          <w:sz w:val="24"/>
          <w:szCs w:val="24"/>
        </w:rPr>
        <w:t>OR HEALTH-ABINGDON-CARFAX PUBLISHING LIMITED-</w:t>
      </w:r>
      <w:r>
        <w:rPr>
          <w:rFonts w:ascii="Times New Roman" w:eastAsia="Times New Roman" w:hAnsi="Times New Roman" w:cs="Times New Roman"/>
          <w:sz w:val="24"/>
          <w:szCs w:val="24"/>
        </w:rPr>
        <w:t xml:space="preserve"> 15.1 (2002): 79-84.</w:t>
      </w:r>
    </w:p>
    <w:p w:rsidR="00E25C98" w:rsidRDefault="00E25C98"/>
    <w:p w:rsidR="00E25C98" w:rsidRDefault="007C7649">
      <w:r>
        <w:rPr>
          <w:rFonts w:ascii="Times New Roman" w:eastAsia="Times New Roman" w:hAnsi="Times New Roman" w:cs="Times New Roman"/>
          <w:color w:val="222222"/>
          <w:sz w:val="24"/>
          <w:szCs w:val="24"/>
          <w:highlight w:val="white"/>
        </w:rPr>
        <w:t xml:space="preserve">This is a guide that explains the steps necessary to create an effective poster.  It explains the layout of the poster, how to use color, text, pictures, </w:t>
      </w:r>
      <w:proofErr w:type="spellStart"/>
      <w:proofErr w:type="gramStart"/>
      <w:r>
        <w:rPr>
          <w:rFonts w:ascii="Times New Roman" w:eastAsia="Times New Roman" w:hAnsi="Times New Roman" w:cs="Times New Roman"/>
          <w:color w:val="222222"/>
          <w:sz w:val="24"/>
          <w:szCs w:val="24"/>
          <w:highlight w:val="white"/>
        </w:rPr>
        <w:t>ect</w:t>
      </w:r>
      <w:proofErr w:type="spellEnd"/>
      <w:proofErr w:type="gramEnd"/>
      <w:r>
        <w:rPr>
          <w:rFonts w:ascii="Times New Roman" w:eastAsia="Times New Roman" w:hAnsi="Times New Roman" w:cs="Times New Roman"/>
          <w:color w:val="222222"/>
          <w:sz w:val="24"/>
          <w:szCs w:val="24"/>
          <w:highlight w:val="white"/>
        </w:rPr>
        <w:t xml:space="preserve"> to make your poster as effectiv</w:t>
      </w:r>
      <w:r>
        <w:rPr>
          <w:rFonts w:ascii="Times New Roman" w:eastAsia="Times New Roman" w:hAnsi="Times New Roman" w:cs="Times New Roman"/>
          <w:color w:val="222222"/>
          <w:sz w:val="24"/>
          <w:szCs w:val="24"/>
          <w:highlight w:val="white"/>
        </w:rPr>
        <w:t>e as it can be.  The main conclusion of the paper is that if there is a word on your poster, it needs to be important and mean something.  We could use this when we create our signs for the recycle, compost, and landfill bins.</w:t>
      </w:r>
    </w:p>
    <w:p w:rsidR="00E25C98" w:rsidRDefault="00E25C98"/>
    <w:p w:rsidR="00E25C98" w:rsidRDefault="00E25C98"/>
    <w:p w:rsidR="00E25C98" w:rsidRDefault="007C7649">
      <w:r>
        <w:rPr>
          <w:rFonts w:ascii="Times New Roman" w:eastAsia="Times New Roman" w:hAnsi="Times New Roman" w:cs="Times New Roman"/>
          <w:sz w:val="24"/>
          <w:szCs w:val="24"/>
        </w:rPr>
        <w:t xml:space="preserve">Young, John E. "The sudden </w:t>
      </w:r>
      <w:r>
        <w:rPr>
          <w:rFonts w:ascii="Times New Roman" w:eastAsia="Times New Roman" w:hAnsi="Times New Roman" w:cs="Times New Roman"/>
          <w:sz w:val="24"/>
          <w:szCs w:val="24"/>
        </w:rPr>
        <w:t xml:space="preserve">new strength of recycling." </w:t>
      </w:r>
      <w:r>
        <w:rPr>
          <w:rFonts w:ascii="Times New Roman" w:eastAsia="Times New Roman" w:hAnsi="Times New Roman" w:cs="Times New Roman"/>
          <w:i/>
          <w:sz w:val="24"/>
          <w:szCs w:val="24"/>
        </w:rPr>
        <w:t xml:space="preserve">World Watch </w:t>
      </w:r>
      <w:r>
        <w:rPr>
          <w:rFonts w:ascii="Times New Roman" w:eastAsia="Times New Roman" w:hAnsi="Times New Roman" w:cs="Times New Roman"/>
          <w:sz w:val="24"/>
          <w:szCs w:val="24"/>
        </w:rPr>
        <w:t>8.4</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(1995): 34.</w:t>
      </w:r>
    </w:p>
    <w:p w:rsidR="00E25C98" w:rsidRDefault="00E25C98"/>
    <w:p w:rsidR="00E25C98" w:rsidRDefault="007C7649">
      <w:r>
        <w:rPr>
          <w:rFonts w:ascii="Times New Roman" w:eastAsia="Times New Roman" w:hAnsi="Times New Roman" w:cs="Times New Roman"/>
          <w:sz w:val="24"/>
          <w:szCs w:val="24"/>
        </w:rPr>
        <w:t>Around the late 1980’s to early 1990’s the recycling industry started to take off.  There was a bit of a lag between the increase in paper waste and the introduction of recycling centers, which resul</w:t>
      </w:r>
      <w:r>
        <w:rPr>
          <w:rFonts w:ascii="Times New Roman" w:eastAsia="Times New Roman" w:hAnsi="Times New Roman" w:cs="Times New Roman"/>
          <w:sz w:val="24"/>
          <w:szCs w:val="24"/>
        </w:rPr>
        <w:t>ted in a raise in paper waste from 13 million tons in 1985 to 26 million tons in 1993.  Recycling has now become a money making industry but yet, the main goal is still to decrease the amount of waste that is produced period.</w:t>
      </w:r>
    </w:p>
    <w:p w:rsidR="00E25C98" w:rsidRDefault="00E25C98"/>
    <w:p w:rsidR="00E25C98" w:rsidRDefault="00E25C98"/>
    <w:p w:rsidR="00E25C98" w:rsidRDefault="00E25C98"/>
    <w:p w:rsidR="00E25C98" w:rsidRDefault="00E25C98"/>
    <w:sectPr w:rsidR="00E25C9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6630A"/>
    <w:multiLevelType w:val="multilevel"/>
    <w:tmpl w:val="9214950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E25C98"/>
    <w:rsid w:val="001B26B3"/>
    <w:rsid w:val="007C7649"/>
    <w:rsid w:val="00E25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3</cp:revision>
  <dcterms:created xsi:type="dcterms:W3CDTF">2016-02-17T22:08:00Z</dcterms:created>
  <dcterms:modified xsi:type="dcterms:W3CDTF">2016-02-17T22:09:00Z</dcterms:modified>
</cp:coreProperties>
</file>