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F4D888" w14:textId="77777777" w:rsidR="0005542C" w:rsidRPr="0005542C" w:rsidRDefault="0005542C" w:rsidP="00F91329">
      <w:pPr>
        <w:pStyle w:val="Title"/>
        <w:rPr>
          <w:rStyle w:val="Headlines"/>
          <w:rFonts w:ascii="Avenir-Black" w:hAnsi="Avenir-Black" w:cs="Avenir-Black"/>
          <w:b w:val="0"/>
          <w:bCs w:val="0"/>
          <w:sz w:val="52"/>
          <w:szCs w:val="52"/>
        </w:rPr>
      </w:pPr>
      <w:r w:rsidRPr="0005542C">
        <w:rPr>
          <w:rStyle w:val="Headlines"/>
          <w:rFonts w:ascii="Avenir-Black" w:hAnsi="Avenir-Black" w:cs="Avenir-Black"/>
          <w:b w:val="0"/>
          <w:bCs w:val="0"/>
          <w:sz w:val="52"/>
          <w:szCs w:val="52"/>
        </w:rPr>
        <w:t xml:space="preserve">Teaching Future Educators </w:t>
      </w:r>
    </w:p>
    <w:p w14:paraId="2F545D5C" w14:textId="4A810EFE" w:rsidR="00BD0487" w:rsidRPr="00F91329" w:rsidRDefault="0005542C" w:rsidP="00F91329">
      <w:pPr>
        <w:pStyle w:val="Heading2"/>
      </w:pPr>
      <w:r w:rsidRPr="00532C20">
        <w:t>Curriculum Materials Library provides resources for</w:t>
      </w:r>
      <w:r w:rsidR="00C87623">
        <w:t xml:space="preserve"> </w:t>
      </w:r>
      <w:r w:rsidRPr="00532C20">
        <w:rPr>
          <w:spacing w:val="-7"/>
        </w:rPr>
        <w:t>students to create course materials and explore new ideas</w:t>
      </w:r>
    </w:p>
    <w:p w14:paraId="0E177E84" w14:textId="0855A930" w:rsidR="00C87623" w:rsidRPr="00C87623" w:rsidRDefault="00BD0487" w:rsidP="00C87623">
      <w:pPr>
        <w:rPr>
          <w:spacing w:val="-2"/>
          <w:w w:val="110"/>
        </w:rPr>
      </w:pPr>
      <w:r w:rsidRPr="00C87623">
        <w:rPr>
          <w:w w:val="110"/>
        </w:rPr>
        <w:t xml:space="preserve">The Curriculum Materials Library (CML) is a space where elementary </w:t>
      </w:r>
      <w:r w:rsidRPr="00C87623">
        <w:rPr>
          <w:spacing w:val="4"/>
          <w:w w:val="110"/>
        </w:rPr>
        <w:t xml:space="preserve">educators check out the puppet </w:t>
      </w:r>
      <w:r w:rsidRPr="00C87623">
        <w:rPr>
          <w:w w:val="110"/>
        </w:rPr>
        <w:t xml:space="preserve">collection, business students create </w:t>
      </w:r>
      <w:r w:rsidRPr="00C87623">
        <w:rPr>
          <w:spacing w:val="-5"/>
          <w:w w:val="110"/>
        </w:rPr>
        <w:t xml:space="preserve">proposal boards, and graduate students </w:t>
      </w:r>
      <w:r w:rsidRPr="00C87623">
        <w:rPr>
          <w:spacing w:val="-4"/>
          <w:w w:val="110"/>
        </w:rPr>
        <w:t xml:space="preserve">bind their theses. The CML is a small </w:t>
      </w:r>
      <w:r w:rsidRPr="00C87623">
        <w:rPr>
          <w:spacing w:val="-2"/>
          <w:w w:val="110"/>
        </w:rPr>
        <w:t>space on campus, but large in its outreach and influence.</w:t>
      </w:r>
    </w:p>
    <w:p w14:paraId="365D4D1E" w14:textId="34645675" w:rsidR="00C87623" w:rsidRPr="00C87623" w:rsidRDefault="00BD0487" w:rsidP="00C87623">
      <w:pPr>
        <w:rPr>
          <w:spacing w:val="-4"/>
          <w:w w:val="110"/>
        </w:rPr>
      </w:pPr>
      <w:r w:rsidRPr="00C87623">
        <w:rPr>
          <w:spacing w:val="-6"/>
          <w:w w:val="110"/>
        </w:rPr>
        <w:t>CMLs are highly specialized libraries</w:t>
      </w:r>
      <w:r w:rsidRPr="00C87623">
        <w:rPr>
          <w:spacing w:val="-4"/>
          <w:w w:val="110"/>
        </w:rPr>
        <w:t xml:space="preserve"> developed to support teacher education </w:t>
      </w:r>
      <w:r w:rsidRPr="00C87623">
        <w:rPr>
          <w:spacing w:val="-6"/>
          <w:w w:val="110"/>
        </w:rPr>
        <w:t>programs within colleges and universities</w:t>
      </w:r>
      <w:r w:rsidRPr="00C87623">
        <w:rPr>
          <w:spacing w:val="-4"/>
          <w:w w:val="110"/>
        </w:rPr>
        <w:t xml:space="preserve">. These educational collections include items from instructional materials to teaching tools like blocks, puzzles, and other objects that are used in classrooms, ranging from preschool to high school.  </w:t>
      </w:r>
    </w:p>
    <w:p w14:paraId="3F8D1032" w14:textId="40FFDDEB" w:rsidR="00BD0487" w:rsidRPr="00C87623" w:rsidRDefault="00BD0487" w:rsidP="00C87623">
      <w:pPr>
        <w:rPr>
          <w:spacing w:val="-2"/>
          <w:w w:val="110"/>
        </w:rPr>
      </w:pPr>
      <w:r w:rsidRPr="00C87623">
        <w:rPr>
          <w:w w:val="110"/>
        </w:rPr>
        <w:t xml:space="preserve">Grand Valley State University’s </w:t>
      </w:r>
      <w:r w:rsidRPr="00C87623">
        <w:rPr>
          <w:spacing w:val="-2"/>
          <w:w w:val="110"/>
        </w:rPr>
        <w:t xml:space="preserve">CML is located on the Robert C. Pew </w:t>
      </w:r>
      <w:r w:rsidRPr="00C87623">
        <w:rPr>
          <w:w w:val="110"/>
        </w:rPr>
        <w:t xml:space="preserve">Grand Rapids Campus. It is one of </w:t>
      </w:r>
      <w:r w:rsidRPr="00C87623">
        <w:rPr>
          <w:spacing w:val="-2"/>
          <w:w w:val="110"/>
        </w:rPr>
        <w:t xml:space="preserve">the few curriculum materials libraries </w:t>
      </w:r>
      <w:r w:rsidRPr="00C87623">
        <w:rPr>
          <w:spacing w:val="6"/>
          <w:w w:val="110"/>
        </w:rPr>
        <w:t xml:space="preserve">within the state of Michigan. At </w:t>
      </w:r>
      <w:r w:rsidRPr="00C87623">
        <w:rPr>
          <w:w w:val="110"/>
        </w:rPr>
        <w:t>Grand Valley, the CML is used by</w:t>
      </w:r>
      <w:r w:rsidRPr="00C87623">
        <w:rPr>
          <w:spacing w:val="-2"/>
          <w:w w:val="110"/>
        </w:rPr>
        <w:t xml:space="preserve"> </w:t>
      </w:r>
      <w:r w:rsidRPr="00C87623">
        <w:rPr>
          <w:w w:val="110"/>
        </w:rPr>
        <w:t>students, faculty, and staff campus-</w:t>
      </w:r>
      <w:r w:rsidRPr="00C87623">
        <w:rPr>
          <w:spacing w:val="-2"/>
          <w:w w:val="110"/>
        </w:rPr>
        <w:t xml:space="preserve">wide, providing materials and services </w:t>
      </w:r>
      <w:r w:rsidRPr="00C87623">
        <w:rPr>
          <w:w w:val="110"/>
        </w:rPr>
        <w:t xml:space="preserve">that promote student creativity in projects and lesson plans. </w:t>
      </w:r>
    </w:p>
    <w:p w14:paraId="70B0C46E" w14:textId="74B99C56" w:rsidR="00BD0487" w:rsidRPr="00C87623" w:rsidRDefault="00BD0487" w:rsidP="00C87623">
      <w:pPr>
        <w:rPr>
          <w:spacing w:val="-2"/>
          <w:w w:val="110"/>
        </w:rPr>
      </w:pPr>
      <w:r w:rsidRPr="00C87623">
        <w:rPr>
          <w:w w:val="110"/>
        </w:rPr>
        <w:t xml:space="preserve">Janet Navarro, Affiliate Professor </w:t>
      </w:r>
      <w:r w:rsidRPr="00C87623">
        <w:rPr>
          <w:spacing w:val="-4"/>
          <w:w w:val="110"/>
        </w:rPr>
        <w:t xml:space="preserve">of English, believes that when a Grand </w:t>
      </w:r>
      <w:r w:rsidRPr="00C87623">
        <w:rPr>
          <w:w w:val="110"/>
        </w:rPr>
        <w:t>Valley student sees the variety of</w:t>
      </w:r>
      <w:r w:rsidRPr="00C87623">
        <w:rPr>
          <w:spacing w:val="4"/>
          <w:w w:val="110"/>
        </w:rPr>
        <w:t xml:space="preserve"> </w:t>
      </w:r>
      <w:r w:rsidRPr="00C87623">
        <w:rPr>
          <w:w w:val="110"/>
        </w:rPr>
        <w:t xml:space="preserve">materials that are available for their use in the CML, “they start to see </w:t>
      </w:r>
      <w:r w:rsidRPr="00C87623">
        <w:rPr>
          <w:spacing w:val="-2"/>
          <w:w w:val="110"/>
        </w:rPr>
        <w:t xml:space="preserve">themselves differently, and their role </w:t>
      </w:r>
      <w:r w:rsidRPr="00C87623">
        <w:rPr>
          <w:w w:val="110"/>
        </w:rPr>
        <w:t xml:space="preserve">as teachers differently.” </w:t>
      </w:r>
    </w:p>
    <w:p w14:paraId="486CA260" w14:textId="77777777" w:rsidR="00BD0487" w:rsidRPr="00C87623" w:rsidRDefault="00BD0487" w:rsidP="00C87623">
      <w:pPr>
        <w:rPr>
          <w:spacing w:val="-2"/>
          <w:w w:val="110"/>
        </w:rPr>
      </w:pPr>
      <w:r w:rsidRPr="00C87623">
        <w:rPr>
          <w:w w:val="110"/>
        </w:rPr>
        <w:t>In the book</w:t>
      </w:r>
      <w:r w:rsidRPr="00C87623">
        <w:rPr>
          <w:rFonts w:cs="AGaramondPro-Italic"/>
          <w:i/>
          <w:iCs/>
          <w:w w:val="110"/>
        </w:rPr>
        <w:t xml:space="preserve"> Curriculum Materials </w:t>
      </w:r>
      <w:r w:rsidRPr="00C87623">
        <w:rPr>
          <w:rFonts w:cs="AGaramondPro-Italic"/>
          <w:i/>
          <w:iCs/>
          <w:spacing w:val="-4"/>
          <w:w w:val="110"/>
        </w:rPr>
        <w:t xml:space="preserve">Centers and Collections: Legacies from the </w:t>
      </w:r>
      <w:r w:rsidRPr="00C87623">
        <w:rPr>
          <w:rFonts w:cs="AGaramondPro-Italic"/>
          <w:i/>
          <w:iCs/>
          <w:w w:val="110"/>
        </w:rPr>
        <w:t>Past, Visions of the Future</w:t>
      </w:r>
      <w:r w:rsidRPr="00C87623">
        <w:rPr>
          <w:w w:val="110"/>
        </w:rPr>
        <w:t xml:space="preserve">, supporters of CMLs maintain that they have a </w:t>
      </w:r>
      <w:r w:rsidRPr="00C87623">
        <w:rPr>
          <w:spacing w:val="-4"/>
          <w:w w:val="110"/>
        </w:rPr>
        <w:t xml:space="preserve">direct impact on the success of students </w:t>
      </w:r>
      <w:r w:rsidRPr="00C87623">
        <w:rPr>
          <w:spacing w:val="4"/>
          <w:w w:val="110"/>
        </w:rPr>
        <w:t xml:space="preserve">teaching in classrooms, supporting </w:t>
      </w:r>
      <w:r w:rsidRPr="00C87623">
        <w:rPr>
          <w:spacing w:val="-2"/>
          <w:w w:val="110"/>
        </w:rPr>
        <w:t xml:space="preserve">student learning, and preparing them for careers as teachers. </w:t>
      </w:r>
    </w:p>
    <w:p w14:paraId="0A9E24CE" w14:textId="5B41AFA1" w:rsidR="00BD0487" w:rsidRPr="00C87623" w:rsidRDefault="00BD0487" w:rsidP="00C87623">
      <w:pPr>
        <w:rPr>
          <w:spacing w:val="-2"/>
          <w:w w:val="110"/>
        </w:rPr>
      </w:pPr>
      <w:r w:rsidRPr="00C87623">
        <w:rPr>
          <w:spacing w:val="-4"/>
          <w:w w:val="110"/>
        </w:rPr>
        <w:t xml:space="preserve">Rita </w:t>
      </w:r>
      <w:proofErr w:type="spellStart"/>
      <w:r w:rsidRPr="00C87623">
        <w:rPr>
          <w:spacing w:val="-4"/>
          <w:w w:val="110"/>
        </w:rPr>
        <w:t>Kohrman</w:t>
      </w:r>
      <w:proofErr w:type="spellEnd"/>
      <w:r w:rsidRPr="00C87623">
        <w:rPr>
          <w:spacing w:val="-4"/>
          <w:w w:val="110"/>
        </w:rPr>
        <w:t xml:space="preserve">, the Education Liaison </w:t>
      </w:r>
      <w:r w:rsidRPr="00C87623">
        <w:rPr>
          <w:w w:val="110"/>
        </w:rPr>
        <w:t xml:space="preserve">Librarian at Grand Valley recognizes </w:t>
      </w:r>
      <w:r w:rsidRPr="00C87623">
        <w:rPr>
          <w:spacing w:val="-2"/>
          <w:w w:val="110"/>
        </w:rPr>
        <w:t xml:space="preserve">the value of this unique collection and works to develop and grow the CML. </w:t>
      </w:r>
      <w:r w:rsidRPr="00C87623">
        <w:rPr>
          <w:spacing w:val="4"/>
          <w:w w:val="110"/>
        </w:rPr>
        <w:t xml:space="preserve">Working alongside </w:t>
      </w:r>
      <w:proofErr w:type="spellStart"/>
      <w:r w:rsidRPr="00C87623">
        <w:rPr>
          <w:spacing w:val="4"/>
          <w:w w:val="110"/>
        </w:rPr>
        <w:t>Kohrman</w:t>
      </w:r>
      <w:proofErr w:type="spellEnd"/>
      <w:r w:rsidRPr="00C87623">
        <w:rPr>
          <w:spacing w:val="4"/>
          <w:w w:val="110"/>
        </w:rPr>
        <w:t xml:space="preserve"> to </w:t>
      </w:r>
      <w:r w:rsidRPr="00C87623">
        <w:rPr>
          <w:spacing w:val="-4"/>
          <w:w w:val="110"/>
        </w:rPr>
        <w:t>support the CML is Library Specialist Donna Oster. Together they promote</w:t>
      </w:r>
      <w:r w:rsidRPr="00C87623">
        <w:rPr>
          <w:w w:val="110"/>
        </w:rPr>
        <w:t xml:space="preserve"> </w:t>
      </w:r>
      <w:r w:rsidRPr="00C87623">
        <w:rPr>
          <w:spacing w:val="4"/>
          <w:w w:val="110"/>
        </w:rPr>
        <w:t xml:space="preserve">the CML at Grand Valley, leading </w:t>
      </w:r>
      <w:r w:rsidRPr="00C87623">
        <w:rPr>
          <w:w w:val="110"/>
        </w:rPr>
        <w:t xml:space="preserve">multiple orientations each year and providing an overview of materials available and how they can be used. </w:t>
      </w:r>
      <w:r w:rsidRPr="00C87623">
        <w:rPr>
          <w:spacing w:val="-2"/>
          <w:w w:val="110"/>
        </w:rPr>
        <w:t xml:space="preserve">Members of a variety of departments </w:t>
      </w:r>
      <w:r w:rsidRPr="00C87623">
        <w:rPr>
          <w:w w:val="110"/>
        </w:rPr>
        <w:t xml:space="preserve">attend these orientations, ranging from English, to speech language pathology, to education. </w:t>
      </w:r>
    </w:p>
    <w:p w14:paraId="6FF6A3D6" w14:textId="2A6C810F" w:rsidR="00BD0487" w:rsidRPr="00C87623" w:rsidRDefault="00BD0487" w:rsidP="00C87623">
      <w:pPr>
        <w:rPr>
          <w:w w:val="110"/>
        </w:rPr>
      </w:pPr>
      <w:proofErr w:type="spellStart"/>
      <w:r w:rsidRPr="00C87623">
        <w:rPr>
          <w:w w:val="110"/>
        </w:rPr>
        <w:t>Kohrman</w:t>
      </w:r>
      <w:proofErr w:type="spellEnd"/>
      <w:r w:rsidRPr="00C87623">
        <w:rPr>
          <w:w w:val="110"/>
        </w:rPr>
        <w:t xml:space="preserve"> also provides research instruction for many courses which </w:t>
      </w:r>
      <w:r w:rsidRPr="00C87623">
        <w:rPr>
          <w:spacing w:val="-4"/>
          <w:w w:val="110"/>
        </w:rPr>
        <w:t>give her more opportunities to introduce</w:t>
      </w:r>
      <w:r w:rsidRPr="00C87623">
        <w:rPr>
          <w:w w:val="110"/>
        </w:rPr>
        <w:t xml:space="preserve"> </w:t>
      </w:r>
      <w:r w:rsidRPr="00C87623">
        <w:rPr>
          <w:spacing w:val="-4"/>
          <w:w w:val="110"/>
        </w:rPr>
        <w:t xml:space="preserve">the CML to faculty and students. Since </w:t>
      </w:r>
      <w:r w:rsidRPr="00C87623">
        <w:rPr>
          <w:spacing w:val="-2"/>
          <w:w w:val="110"/>
        </w:rPr>
        <w:t xml:space="preserve">the CML is located on the Pew Grand Rapids Campus, Oster </w:t>
      </w:r>
      <w:r w:rsidRPr="00C87623">
        <w:rPr>
          <w:w w:val="110"/>
        </w:rPr>
        <w:t xml:space="preserve">provides access to the collection by </w:t>
      </w:r>
      <w:r w:rsidRPr="00C87623">
        <w:rPr>
          <w:spacing w:val="-4"/>
          <w:w w:val="110"/>
        </w:rPr>
        <w:t xml:space="preserve">ensuring needed </w:t>
      </w:r>
      <w:r w:rsidRPr="00C87623">
        <w:rPr>
          <w:spacing w:val="4"/>
          <w:w w:val="110"/>
        </w:rPr>
        <w:t xml:space="preserve">items are delivered to the various </w:t>
      </w:r>
      <w:r w:rsidRPr="00C87623">
        <w:rPr>
          <w:w w:val="110"/>
        </w:rPr>
        <w:t xml:space="preserve">Grand Valley campuses.  </w:t>
      </w:r>
    </w:p>
    <w:p w14:paraId="63F84100" w14:textId="77777777" w:rsidR="00BD0487" w:rsidRPr="00C87623" w:rsidRDefault="00BD0487" w:rsidP="00C87623">
      <w:pPr>
        <w:rPr>
          <w:spacing w:val="-2"/>
          <w:w w:val="110"/>
        </w:rPr>
      </w:pPr>
      <w:r w:rsidRPr="00C87623">
        <w:rPr>
          <w:w w:val="110"/>
        </w:rPr>
        <w:t>Navarro encourages the students in her classes to use CML resources</w:t>
      </w:r>
      <w:r w:rsidRPr="00C87623">
        <w:rPr>
          <w:spacing w:val="-4"/>
          <w:w w:val="110"/>
        </w:rPr>
        <w:t xml:space="preserve">. She said the </w:t>
      </w:r>
      <w:r w:rsidRPr="00C87623">
        <w:rPr>
          <w:spacing w:val="-2"/>
          <w:w w:val="110"/>
        </w:rPr>
        <w:t xml:space="preserve">CML helps her students put together </w:t>
      </w:r>
      <w:r w:rsidRPr="00C87623">
        <w:rPr>
          <w:w w:val="110"/>
        </w:rPr>
        <w:t xml:space="preserve">teaching materials in interesting and creative ways. She </w:t>
      </w:r>
      <w:r w:rsidRPr="00C87623">
        <w:rPr>
          <w:spacing w:val="-4"/>
          <w:w w:val="110"/>
        </w:rPr>
        <w:t>teaches a course in which Grand Valley</w:t>
      </w:r>
      <w:r w:rsidRPr="00C87623">
        <w:rPr>
          <w:w w:val="110"/>
        </w:rPr>
        <w:t xml:space="preserve"> students tutor </w:t>
      </w:r>
      <w:r w:rsidRPr="00C87623">
        <w:rPr>
          <w:spacing w:val="-2"/>
          <w:w w:val="110"/>
        </w:rPr>
        <w:t xml:space="preserve">children in reading, and she said the </w:t>
      </w:r>
      <w:r w:rsidRPr="00C87623">
        <w:rPr>
          <w:w w:val="110"/>
        </w:rPr>
        <w:t xml:space="preserve">CML makes a large impact on students in that “it allows them to start to imagine how </w:t>
      </w:r>
      <w:r w:rsidRPr="00C87623">
        <w:rPr>
          <w:spacing w:val="-4"/>
          <w:w w:val="110"/>
        </w:rPr>
        <w:t xml:space="preserve">they can use materials to engage </w:t>
      </w:r>
      <w:r w:rsidRPr="00C87623">
        <w:rPr>
          <w:w w:val="110"/>
        </w:rPr>
        <w:t xml:space="preserve">children as they move forward as readers.” </w:t>
      </w:r>
    </w:p>
    <w:p w14:paraId="1F098458" w14:textId="59485261" w:rsidR="00BD0487" w:rsidRPr="00C87623" w:rsidRDefault="00BD0487" w:rsidP="00C87623">
      <w:pPr>
        <w:rPr>
          <w:w w:val="110"/>
        </w:rPr>
      </w:pPr>
      <w:r w:rsidRPr="00C87623">
        <w:rPr>
          <w:w w:val="110"/>
        </w:rPr>
        <w:t xml:space="preserve">Navarro notes that her students </w:t>
      </w:r>
      <w:r w:rsidRPr="00C87623">
        <w:rPr>
          <w:spacing w:val="-2"/>
          <w:w w:val="110"/>
        </w:rPr>
        <w:t>often leave the CML with a large bag of materials to try with their students.</w:t>
      </w:r>
      <w:r w:rsidRPr="00C87623">
        <w:rPr>
          <w:w w:val="110"/>
        </w:rPr>
        <w:t xml:space="preserve"> She never requires that her students use CML materials; however she consistently sees evidence of it in their lesson plans. </w:t>
      </w:r>
    </w:p>
    <w:p w14:paraId="1F9FF1B9" w14:textId="542909ED" w:rsidR="00BD0487" w:rsidRPr="00C87623" w:rsidRDefault="00BD0487" w:rsidP="00C87623">
      <w:pPr>
        <w:rPr>
          <w:w w:val="110"/>
        </w:rPr>
      </w:pPr>
      <w:r w:rsidRPr="00C87623">
        <w:rPr>
          <w:w w:val="110"/>
        </w:rPr>
        <w:lastRenderedPageBreak/>
        <w:t xml:space="preserve">The CML at Grand Valley helps bring education students from the theoretical to the practical; it allows </w:t>
      </w:r>
      <w:r w:rsidRPr="00C87623">
        <w:rPr>
          <w:spacing w:val="-2"/>
          <w:w w:val="110"/>
        </w:rPr>
        <w:t xml:space="preserve">them to be engaged in their learning </w:t>
      </w:r>
      <w:r w:rsidRPr="00C87623">
        <w:rPr>
          <w:w w:val="110"/>
        </w:rPr>
        <w:t xml:space="preserve">process, as well as engage their own </w:t>
      </w:r>
      <w:r w:rsidRPr="00C87623">
        <w:rPr>
          <w:spacing w:val="-4"/>
          <w:w w:val="110"/>
        </w:rPr>
        <w:t xml:space="preserve">students. Providing valuable resources </w:t>
      </w:r>
      <w:r w:rsidRPr="00C87623">
        <w:rPr>
          <w:w w:val="110"/>
        </w:rPr>
        <w:t xml:space="preserve">for their future careers, the CML supports the future of education. </w:t>
      </w:r>
      <w:bookmarkStart w:id="0" w:name="_GoBack"/>
      <w:bookmarkEnd w:id="0"/>
    </w:p>
    <w:p w14:paraId="56090572" w14:textId="5772C04A" w:rsidR="00BD0487" w:rsidRPr="00F25979" w:rsidRDefault="00BD0487" w:rsidP="00C87623">
      <w:pPr>
        <w:pStyle w:val="Heading2"/>
        <w:rPr>
          <w:rFonts w:cs="Avenir-Heavy"/>
        </w:rPr>
      </w:pPr>
      <w:r w:rsidRPr="00C87623">
        <w:t>For more information on the CML visit</w:t>
      </w:r>
      <w:r w:rsidR="00F25979">
        <w:rPr>
          <w:rFonts w:cs="Avenir-Heavy"/>
        </w:rPr>
        <w:t xml:space="preserve"> </w:t>
      </w:r>
      <w:r w:rsidRPr="00C87623">
        <w:rPr>
          <w:rFonts w:cs="Avenir-Black"/>
        </w:rPr>
        <w:t>www.gvsu.edu/library/cml</w:t>
      </w:r>
    </w:p>
    <w:p w14:paraId="5A794CFA" w14:textId="77777777" w:rsidR="00BD0487" w:rsidRPr="00C87623" w:rsidRDefault="00BD0487" w:rsidP="00C87623">
      <w:pPr>
        <w:rPr>
          <w:rFonts w:cs="AGaramondPro-Regular"/>
          <w:spacing w:val="-5"/>
          <w:sz w:val="32"/>
          <w:szCs w:val="32"/>
        </w:rPr>
      </w:pPr>
    </w:p>
    <w:sectPr w:rsidR="00BD0487" w:rsidRPr="00C87623" w:rsidSect="0005542C">
      <w:pgSz w:w="12240" w:h="15840"/>
      <w:pgMar w:top="1440" w:right="1440" w:bottom="1440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HelveticaNeue-Bold">
    <w:charset w:val="00"/>
    <w:family w:val="auto"/>
    <w:pitch w:val="variable"/>
    <w:sig w:usb0="E50002FF" w:usb1="500079DB" w:usb2="00001010" w:usb3="00000000" w:csb0="00000001" w:csb1="00000000"/>
  </w:font>
  <w:font w:name="Avenir-Black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AGaramondPro-Italic">
    <w:charset w:val="00"/>
    <w:family w:val="auto"/>
    <w:pitch w:val="variable"/>
    <w:sig w:usb0="00000007" w:usb1="00000001" w:usb2="00000000" w:usb3="00000000" w:csb0="00000093" w:csb1="00000000"/>
  </w:font>
  <w:font w:name="Avenir-Heavy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AGaramondPro-Regular">
    <w:altName w:val="Times New Roman"/>
    <w:charset w:val="00"/>
    <w:family w:val="auto"/>
    <w:pitch w:val="variable"/>
    <w:sig w:usb0="00000001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608"/>
    <w:rsid w:val="000017D1"/>
    <w:rsid w:val="0005542C"/>
    <w:rsid w:val="00206B85"/>
    <w:rsid w:val="003F4E5B"/>
    <w:rsid w:val="004309A2"/>
    <w:rsid w:val="00532C20"/>
    <w:rsid w:val="006E78FD"/>
    <w:rsid w:val="00AE3608"/>
    <w:rsid w:val="00AF0835"/>
    <w:rsid w:val="00BD0487"/>
    <w:rsid w:val="00C87623"/>
    <w:rsid w:val="00F25979"/>
    <w:rsid w:val="00F9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50EF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876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76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AE360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NoParagraphStyle">
    <w:name w:val="[No Paragraph Style]"/>
    <w:rsid w:val="00AE360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AF0835"/>
    <w:rPr>
      <w:color w:val="0563C1" w:themeColor="hyperlink"/>
      <w:u w:val="single"/>
    </w:rPr>
  </w:style>
  <w:style w:type="character" w:customStyle="1" w:styleId="Headlines">
    <w:name w:val="Headlines"/>
    <w:uiPriority w:val="99"/>
    <w:rsid w:val="0005542C"/>
    <w:rPr>
      <w:rFonts w:ascii="HelveticaNeue-Bold" w:hAnsi="HelveticaNeue-Bold" w:cs="HelveticaNeue-Bold"/>
      <w:b/>
      <w:bCs/>
      <w:sz w:val="60"/>
      <w:szCs w:val="60"/>
    </w:rPr>
  </w:style>
  <w:style w:type="character" w:customStyle="1" w:styleId="Heading1Char">
    <w:name w:val="Heading 1 Char"/>
    <w:basedOn w:val="DefaultParagraphFont"/>
    <w:link w:val="Heading1"/>
    <w:uiPriority w:val="9"/>
    <w:rsid w:val="00C876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876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F9132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132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Valley State University</Company>
  <LinksUpToDate>false</LinksUpToDate>
  <CharactersWithSpaces>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Lindy Scripps-Hoekstra</cp:lastModifiedBy>
  <cp:revision>6</cp:revision>
  <dcterms:created xsi:type="dcterms:W3CDTF">2016-11-28T18:42:00Z</dcterms:created>
  <dcterms:modified xsi:type="dcterms:W3CDTF">2016-12-01T19:17:00Z</dcterms:modified>
</cp:coreProperties>
</file>