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81287E" w14:textId="49518E1F" w:rsidR="00B66980" w:rsidRPr="0072710C" w:rsidRDefault="00B66980" w:rsidP="0072710C">
      <w:pPr>
        <w:pStyle w:val="Title"/>
        <w:rPr>
          <w:w w:val="103"/>
        </w:rPr>
      </w:pPr>
      <w:r w:rsidRPr="00B66980">
        <w:rPr>
          <w:w w:val="103"/>
        </w:rPr>
        <w:t xml:space="preserve">Grand Valley Preserves Life’s Work of Author </w:t>
      </w:r>
      <w:bookmarkStart w:id="0" w:name="_GoBack"/>
      <w:bookmarkEnd w:id="0"/>
    </w:p>
    <w:p w14:paraId="5F50EF18" w14:textId="7BEAEF14" w:rsidR="00B66980" w:rsidRPr="00B66980" w:rsidRDefault="00B66980" w:rsidP="0072710C">
      <w:pPr>
        <w:rPr>
          <w:spacing w:val="4"/>
        </w:rPr>
      </w:pPr>
      <w:r w:rsidRPr="00B66980">
        <w:t xml:space="preserve">The Jim Harrison collection encapsulates the full and eclectic breadth of a life well lived. Ranging from 1938 to his recent death in March of 2016, Grand Valley </w:t>
      </w:r>
      <w:r>
        <w:rPr>
          <w:spacing w:val="4"/>
        </w:rPr>
        <w:t xml:space="preserve">State University’s Special </w:t>
      </w:r>
      <w:r w:rsidRPr="00B66980">
        <w:rPr>
          <w:spacing w:val="4"/>
        </w:rPr>
        <w:t xml:space="preserve">Collections </w:t>
      </w:r>
      <w:r w:rsidRPr="00B66980">
        <w:t xml:space="preserve">and University Archives holds the Jim Harrison Papers, which is comprised of </w:t>
      </w:r>
      <w:r w:rsidRPr="00B66980">
        <w:rPr>
          <w:spacing w:val="-2"/>
        </w:rPr>
        <w:t xml:space="preserve">over 360 boxes of photographs, recorded </w:t>
      </w:r>
      <w:r w:rsidRPr="00B66980">
        <w:rPr>
          <w:spacing w:val="4"/>
        </w:rPr>
        <w:t xml:space="preserve">readings, taped interviews, journals, </w:t>
      </w:r>
      <w:r w:rsidRPr="00B66980">
        <w:t xml:space="preserve">and personal correspondence. </w:t>
      </w:r>
    </w:p>
    <w:p w14:paraId="3EF14230" w14:textId="52F149B8" w:rsidR="00B66980" w:rsidRPr="00B66980" w:rsidRDefault="00B66980" w:rsidP="0072710C">
      <w:pPr>
        <w:rPr>
          <w:spacing w:val="-4"/>
        </w:rPr>
      </w:pPr>
      <w:r w:rsidRPr="00B66980">
        <w:rPr>
          <w:spacing w:val="-4"/>
        </w:rPr>
        <w:t xml:space="preserve">Harrison was a prolific writer who wrote </w:t>
      </w:r>
      <w:r w:rsidRPr="00B66980">
        <w:rPr>
          <w:spacing w:val="4"/>
        </w:rPr>
        <w:t xml:space="preserve">all his drafts by hand and the archival </w:t>
      </w:r>
      <w:r w:rsidRPr="00B66980">
        <w:rPr>
          <w:spacing w:val="-2"/>
        </w:rPr>
        <w:t xml:space="preserve">collection is a great resource for students </w:t>
      </w:r>
      <w:r w:rsidRPr="00B66980">
        <w:rPr>
          <w:spacing w:val="4"/>
        </w:rPr>
        <w:t xml:space="preserve">to see the writing process from idea to </w:t>
      </w:r>
      <w:r w:rsidRPr="00B66980">
        <w:rPr>
          <w:spacing w:val="-2"/>
        </w:rPr>
        <w:t xml:space="preserve">publication. The collection provides keen </w:t>
      </w:r>
      <w:r w:rsidRPr="00B66980">
        <w:rPr>
          <w:spacing w:val="6"/>
        </w:rPr>
        <w:t xml:space="preserve">insights into the publishing field, the </w:t>
      </w:r>
      <w:r w:rsidRPr="00B66980">
        <w:rPr>
          <w:spacing w:val="-8"/>
        </w:rPr>
        <w:t xml:space="preserve">screenwriting process, and the intersection of </w:t>
      </w:r>
      <w:r w:rsidRPr="00B66980">
        <w:rPr>
          <w:spacing w:val="-5"/>
        </w:rPr>
        <w:t>a writer’s lived experience and his literature.</w:t>
      </w:r>
    </w:p>
    <w:p w14:paraId="4884F671" w14:textId="77777777" w:rsidR="00B66980" w:rsidRPr="00B66980" w:rsidRDefault="00B66980" w:rsidP="0072710C">
      <w:pPr>
        <w:rPr>
          <w:spacing w:val="-2"/>
        </w:rPr>
      </w:pPr>
      <w:r w:rsidRPr="00B66980">
        <w:rPr>
          <w:spacing w:val="6"/>
        </w:rPr>
        <w:t xml:space="preserve">Born in Grayling, Michigan in 1937, </w:t>
      </w:r>
      <w:r w:rsidRPr="00B66980">
        <w:rPr>
          <w:spacing w:val="-4"/>
        </w:rPr>
        <w:t xml:space="preserve">Harrison went on to publish in several genres, </w:t>
      </w:r>
      <w:r w:rsidRPr="00B66980">
        <w:rPr>
          <w:spacing w:val="4"/>
        </w:rPr>
        <w:t xml:space="preserve">including poetry, fiction, nonfiction, and </w:t>
      </w:r>
      <w:r w:rsidRPr="00B66980">
        <w:rPr>
          <w:spacing w:val="-4"/>
        </w:rPr>
        <w:t xml:space="preserve">children’s literature. Harrison was also active in Hollywood as a screenwriter, as well as a long-time food critic for </w:t>
      </w:r>
      <w:r w:rsidRPr="00B66980">
        <w:rPr>
          <w:rFonts w:cs="AGaramondPro-Italic"/>
          <w:i/>
          <w:iCs/>
          <w:spacing w:val="-4"/>
        </w:rPr>
        <w:t xml:space="preserve">Esquire </w:t>
      </w:r>
      <w:r w:rsidRPr="00B66980">
        <w:rPr>
          <w:spacing w:val="-4"/>
        </w:rPr>
        <w:t xml:space="preserve">magazine. </w:t>
      </w:r>
    </w:p>
    <w:p w14:paraId="4D64C5D7" w14:textId="64A26E7B" w:rsidR="00B66980" w:rsidRPr="0072710C" w:rsidRDefault="00B66980" w:rsidP="0072710C">
      <w:r w:rsidRPr="00B66980">
        <w:rPr>
          <w:spacing w:val="-4"/>
        </w:rPr>
        <w:t>Perhaps his best known screen adaptation</w:t>
      </w:r>
      <w:r w:rsidRPr="00B66980">
        <w:t xml:space="preserve"> is the 1994 film </w:t>
      </w:r>
      <w:r w:rsidRPr="00B66980">
        <w:rPr>
          <w:rFonts w:cs="AGaramondPro-Italic"/>
          <w:i/>
          <w:iCs/>
        </w:rPr>
        <w:t xml:space="preserve">Legends of the </w:t>
      </w:r>
      <w:proofErr w:type="gramStart"/>
      <w:r w:rsidRPr="00B66980">
        <w:rPr>
          <w:rFonts w:cs="AGaramondPro-Italic"/>
          <w:i/>
          <w:iCs/>
        </w:rPr>
        <w:t>Fall</w:t>
      </w:r>
      <w:proofErr w:type="gramEnd"/>
      <w:r w:rsidRPr="00B66980">
        <w:t xml:space="preserve">, which </w:t>
      </w:r>
      <w:r w:rsidRPr="00B66980">
        <w:rPr>
          <w:spacing w:val="4"/>
        </w:rPr>
        <w:t xml:space="preserve">was adapted from his 1979 </w:t>
      </w:r>
      <w:r w:rsidRPr="00B66980">
        <w:t xml:space="preserve">novella of the same name. Early versions </w:t>
      </w:r>
      <w:r w:rsidRPr="00B66980">
        <w:rPr>
          <w:spacing w:val="4"/>
        </w:rPr>
        <w:t xml:space="preserve">of the novella, as well as the screenplay </w:t>
      </w:r>
      <w:r w:rsidRPr="00B66980">
        <w:rPr>
          <w:spacing w:val="-4"/>
        </w:rPr>
        <w:t xml:space="preserve">and correspondence between Harrison and </w:t>
      </w:r>
      <w:r w:rsidRPr="00B66980">
        <w:rPr>
          <w:spacing w:val="-2"/>
        </w:rPr>
        <w:t>the production company, illustrate the</w:t>
      </w:r>
      <w:r>
        <w:rPr>
          <w:spacing w:val="-2"/>
        </w:rPr>
        <w:t xml:space="preserve"> </w:t>
      </w:r>
      <w:r w:rsidRPr="00B66980">
        <w:t>multifaceted process of filmmaking.</w:t>
      </w:r>
      <w:r w:rsidRPr="00B66980">
        <w:rPr>
          <w:spacing w:val="-2"/>
        </w:rPr>
        <w:t xml:space="preserve"> </w:t>
      </w:r>
    </w:p>
    <w:p w14:paraId="1D732F41" w14:textId="05D4A1D8" w:rsidR="0072710C" w:rsidRPr="0072710C" w:rsidRDefault="00B66980" w:rsidP="0072710C">
      <w:pPr>
        <w:rPr>
          <w:spacing w:val="4"/>
        </w:rPr>
      </w:pPr>
      <w:r w:rsidRPr="00B66980">
        <w:rPr>
          <w:spacing w:val="4"/>
        </w:rPr>
        <w:t xml:space="preserve">The collection also contains </w:t>
      </w:r>
      <w:r w:rsidRPr="00B66980">
        <w:rPr>
          <w:spacing w:val="-6"/>
        </w:rPr>
        <w:t xml:space="preserve">correspondence from many of his celebrity </w:t>
      </w:r>
      <w:r w:rsidRPr="00B66980">
        <w:rPr>
          <w:spacing w:val="4"/>
        </w:rPr>
        <w:t xml:space="preserve">friends; Francis Ford Coppola, Jack Nicholson, Winona Ryder, Anthony </w:t>
      </w:r>
      <w:proofErr w:type="spellStart"/>
      <w:r w:rsidRPr="00B66980">
        <w:rPr>
          <w:spacing w:val="-4"/>
        </w:rPr>
        <w:t>Bourdain</w:t>
      </w:r>
      <w:proofErr w:type="spellEnd"/>
      <w:r w:rsidRPr="00B66980">
        <w:rPr>
          <w:spacing w:val="-4"/>
        </w:rPr>
        <w:t xml:space="preserve">, and Hunter S. Thompson are just a few of the famous correspondents from the </w:t>
      </w:r>
      <w:r w:rsidRPr="00B66980">
        <w:rPr>
          <w:spacing w:val="-2"/>
        </w:rPr>
        <w:t xml:space="preserve">hundreds of letters he received </w:t>
      </w:r>
      <w:r w:rsidRPr="00B66980">
        <w:rPr>
          <w:spacing w:val="4"/>
        </w:rPr>
        <w:t>throughout his life.</w:t>
      </w:r>
      <w:r w:rsidR="0072710C">
        <w:rPr>
          <w:spacing w:val="4"/>
        </w:rPr>
        <w:t xml:space="preserve"> </w:t>
      </w:r>
    </w:p>
    <w:p w14:paraId="74F09D98" w14:textId="65CE81C4" w:rsidR="00B66980" w:rsidRPr="00B66980" w:rsidRDefault="00B66980" w:rsidP="0072710C">
      <w:pPr>
        <w:rPr>
          <w:spacing w:val="-2"/>
        </w:rPr>
      </w:pPr>
      <w:r w:rsidRPr="00B66980">
        <w:rPr>
          <w:spacing w:val="-2"/>
        </w:rPr>
        <w:t xml:space="preserve"> Deeply interested in and indebted to nature and indigenous cultures, Harrison spent a great deal of his later life in the western United States, where he actively wrote and published until his death. The Jim Harrison Papers at Grand Valley will continue to grow as his estate is settled and will be used in an upcoming French </w:t>
      </w:r>
      <w:r w:rsidRPr="00B66980">
        <w:rPr>
          <w:spacing w:val="-4"/>
        </w:rPr>
        <w:t xml:space="preserve">documentary about his life. François </w:t>
      </w:r>
      <w:proofErr w:type="spellStart"/>
      <w:r w:rsidRPr="00B66980">
        <w:rPr>
          <w:spacing w:val="-4"/>
        </w:rPr>
        <w:t>Busnel</w:t>
      </w:r>
      <w:proofErr w:type="spellEnd"/>
      <w:r w:rsidRPr="00B66980">
        <w:rPr>
          <w:spacing w:val="-4"/>
        </w:rPr>
        <w:t xml:space="preserve">, </w:t>
      </w:r>
      <w:r>
        <w:rPr>
          <w:spacing w:val="4"/>
        </w:rPr>
        <w:t xml:space="preserve">a French journalist, literary </w:t>
      </w:r>
      <w:r w:rsidRPr="00B66980">
        <w:rPr>
          <w:spacing w:val="4"/>
        </w:rPr>
        <w:t xml:space="preserve">critic, and </w:t>
      </w:r>
      <w:r w:rsidRPr="00B66980">
        <w:rPr>
          <w:spacing w:val="-4"/>
        </w:rPr>
        <w:t xml:space="preserve">television host interviewed Harrison several </w:t>
      </w:r>
      <w:r w:rsidRPr="00B66980">
        <w:rPr>
          <w:spacing w:val="-2"/>
        </w:rPr>
        <w:t xml:space="preserve">times at his home in Montana. </w:t>
      </w:r>
      <w:proofErr w:type="spellStart"/>
      <w:r w:rsidRPr="00B66980">
        <w:rPr>
          <w:spacing w:val="-2"/>
        </w:rPr>
        <w:t>Busnel</w:t>
      </w:r>
      <w:proofErr w:type="spellEnd"/>
      <w:r w:rsidRPr="00B66980">
        <w:rPr>
          <w:spacing w:val="-2"/>
        </w:rPr>
        <w:t xml:space="preserve"> will travel to Michigan to use the Grand Valley collection to complete his documentary.</w:t>
      </w:r>
    </w:p>
    <w:p w14:paraId="185DE12D" w14:textId="3E552CBF" w:rsidR="00B66980" w:rsidRDefault="00B66980" w:rsidP="0072710C">
      <w:r w:rsidRPr="00B66980">
        <w:rPr>
          <w:spacing w:val="-4"/>
        </w:rPr>
        <w:t xml:space="preserve"> Grand Valley’s Special Collections and </w:t>
      </w:r>
      <w:r w:rsidRPr="00B66980">
        <w:t xml:space="preserve">University Archives houses many other </w:t>
      </w:r>
      <w:r w:rsidRPr="00B66980">
        <w:rPr>
          <w:spacing w:val="4"/>
        </w:rPr>
        <w:t xml:space="preserve">unique collections and has been used </w:t>
      </w:r>
      <w:r w:rsidRPr="00B66980">
        <w:rPr>
          <w:spacing w:val="-2"/>
        </w:rPr>
        <w:t xml:space="preserve">throughout the years for a multitude of </w:t>
      </w:r>
      <w:r w:rsidRPr="00B66980">
        <w:t xml:space="preserve">purposes. The collections have aided in </w:t>
      </w:r>
      <w:r w:rsidRPr="00B66980">
        <w:rPr>
          <w:spacing w:val="-2"/>
        </w:rPr>
        <w:t xml:space="preserve">the creation of multiple documentaries, </w:t>
      </w:r>
      <w:r w:rsidRPr="00B66980">
        <w:rPr>
          <w:spacing w:val="4"/>
        </w:rPr>
        <w:t xml:space="preserve">endless student projects, and even a </w:t>
      </w:r>
      <w:r w:rsidRPr="00B66980">
        <w:rPr>
          <w:spacing w:val="6"/>
        </w:rPr>
        <w:t xml:space="preserve">linguistic project detailing speech </w:t>
      </w:r>
      <w:r w:rsidRPr="00B66980">
        <w:t>patterns from local oral histories.</w:t>
      </w:r>
    </w:p>
    <w:p w14:paraId="10187D5B" w14:textId="77777777" w:rsidR="00B66980" w:rsidRPr="00B66980" w:rsidRDefault="00B66980" w:rsidP="00B66980">
      <w:pPr>
        <w:rPr>
          <w:rFonts w:ascii="Adobe Garamond Pro" w:hAnsi="Adobe Garamond Pro"/>
          <w:sz w:val="20"/>
          <w:szCs w:val="20"/>
        </w:rPr>
      </w:pPr>
    </w:p>
    <w:p w14:paraId="2C3EF0DD" w14:textId="3F1A0F6C" w:rsidR="0098743B" w:rsidRPr="0072710C" w:rsidRDefault="00B66980" w:rsidP="0072710C">
      <w:pPr>
        <w:pStyle w:val="Heading2"/>
      </w:pPr>
      <w:r w:rsidRPr="00B66980">
        <w:t xml:space="preserve">For more information about the Special Collections and </w:t>
      </w:r>
      <w:r w:rsidR="0072710C">
        <w:t xml:space="preserve">University Archives visit </w:t>
      </w:r>
      <w:hyperlink r:id="rId4" w:history="1">
        <w:r w:rsidR="004C4982" w:rsidRPr="005E5A29">
          <w:rPr>
            <w:rStyle w:val="Hyperlink"/>
            <w:rFonts w:ascii="Avenir-Black" w:hAnsi="Avenir-Black" w:cs="Avenir-Black"/>
            <w:sz w:val="20"/>
            <w:szCs w:val="20"/>
          </w:rPr>
          <w:t>www.gvsu.edu/library/specialcollections/</w:t>
        </w:r>
      </w:hyperlink>
    </w:p>
    <w:p w14:paraId="6199115A" w14:textId="77777777" w:rsidR="004C4982" w:rsidRDefault="004C4982" w:rsidP="00B66980">
      <w:pPr>
        <w:tabs>
          <w:tab w:val="left" w:pos="1303"/>
        </w:tabs>
        <w:rPr>
          <w:rFonts w:ascii="Avenir-Black" w:hAnsi="Avenir-Black" w:cs="Avenir-Black"/>
          <w:color w:val="58585B"/>
          <w:sz w:val="20"/>
          <w:szCs w:val="20"/>
        </w:rPr>
      </w:pPr>
    </w:p>
    <w:p w14:paraId="5EBB34CC" w14:textId="77777777" w:rsidR="00B66980" w:rsidRPr="00B66980" w:rsidRDefault="00B66980" w:rsidP="00B66980">
      <w:pPr>
        <w:tabs>
          <w:tab w:val="left" w:pos="1303"/>
        </w:tabs>
        <w:rPr>
          <w:rFonts w:ascii="Adobe Garamond Pro" w:hAnsi="Adobe Garamond Pro"/>
          <w:sz w:val="20"/>
          <w:szCs w:val="20"/>
        </w:rPr>
      </w:pPr>
    </w:p>
    <w:sectPr w:rsidR="00B66980" w:rsidRPr="00B66980" w:rsidSect="006A47A8">
      <w:pgSz w:w="12240" w:h="15840"/>
      <w:pgMar w:top="1440" w:right="1440" w:bottom="1440" w:left="1440"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inionPro-Regular">
    <w:altName w:val="Times New Roman"/>
    <w:charset w:val="00"/>
    <w:family w:val="auto"/>
    <w:pitch w:val="variable"/>
    <w:sig w:usb0="00000001" w:usb1="00000001" w:usb2="00000000" w:usb3="00000000" w:csb0="0000019F" w:csb1="00000000"/>
  </w:font>
  <w:font w:name="HelveticaNeue-Bold">
    <w:charset w:val="00"/>
    <w:family w:val="auto"/>
    <w:pitch w:val="variable"/>
    <w:sig w:usb0="E50002FF" w:usb1="500079DB" w:usb2="00001010" w:usb3="00000000" w:csb0="00000001" w:csb1="00000000"/>
  </w:font>
  <w:font w:name="AGaramondPro-Italic">
    <w:charset w:val="00"/>
    <w:family w:val="auto"/>
    <w:pitch w:val="variable"/>
    <w:sig w:usb0="00000007" w:usb1="00000001" w:usb2="00000000" w:usb3="00000000" w:csb0="00000093" w:csb1="00000000"/>
  </w:font>
  <w:font w:name="Adobe Garamond Pro">
    <w:altName w:val="Perpetua Titling MT"/>
    <w:charset w:val="00"/>
    <w:family w:val="auto"/>
    <w:pitch w:val="variable"/>
    <w:sig w:usb0="00000003" w:usb1="00000001" w:usb2="00000000" w:usb3="00000000" w:csb0="00000001" w:csb1="00000000"/>
  </w:font>
  <w:font w:name="Avenir-Black">
    <w:altName w:val="Times New Roman"/>
    <w:charset w:val="00"/>
    <w:family w:val="auto"/>
    <w:pitch w:val="variable"/>
    <w:sig w:usb0="00000001" w:usb1="5000204A" w:usb2="00000000" w:usb3="00000000" w:csb0="0000009B"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608"/>
    <w:rsid w:val="000017D1"/>
    <w:rsid w:val="0005542C"/>
    <w:rsid w:val="00206B85"/>
    <w:rsid w:val="00352290"/>
    <w:rsid w:val="003F4E5B"/>
    <w:rsid w:val="004309A2"/>
    <w:rsid w:val="004C4982"/>
    <w:rsid w:val="00532C20"/>
    <w:rsid w:val="006A47A8"/>
    <w:rsid w:val="006E78FD"/>
    <w:rsid w:val="0072710C"/>
    <w:rsid w:val="0098743B"/>
    <w:rsid w:val="00AE3608"/>
    <w:rsid w:val="00AF0835"/>
    <w:rsid w:val="00B66980"/>
    <w:rsid w:val="00BD0487"/>
    <w:rsid w:val="00C8541A"/>
    <w:rsid w:val="00E776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50EF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2710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2710C"/>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AE3608"/>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customStyle="1" w:styleId="NoParagraphStyle">
    <w:name w:val="[No Paragraph Style]"/>
    <w:rsid w:val="00AE3608"/>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Hyperlink">
    <w:name w:val="Hyperlink"/>
    <w:basedOn w:val="DefaultParagraphFont"/>
    <w:uiPriority w:val="99"/>
    <w:unhideWhenUsed/>
    <w:rsid w:val="00AF0835"/>
    <w:rPr>
      <w:color w:val="0563C1" w:themeColor="hyperlink"/>
      <w:u w:val="single"/>
    </w:rPr>
  </w:style>
  <w:style w:type="character" w:customStyle="1" w:styleId="Headlines">
    <w:name w:val="Headlines"/>
    <w:uiPriority w:val="99"/>
    <w:rsid w:val="0005542C"/>
    <w:rPr>
      <w:rFonts w:ascii="HelveticaNeue-Bold" w:hAnsi="HelveticaNeue-Bold" w:cs="HelveticaNeue-Bold"/>
      <w:b/>
      <w:bCs/>
      <w:sz w:val="60"/>
      <w:szCs w:val="60"/>
    </w:rPr>
  </w:style>
  <w:style w:type="character" w:styleId="FollowedHyperlink">
    <w:name w:val="FollowedHyperlink"/>
    <w:basedOn w:val="DefaultParagraphFont"/>
    <w:uiPriority w:val="99"/>
    <w:semiHidden/>
    <w:unhideWhenUsed/>
    <w:rsid w:val="0098743B"/>
    <w:rPr>
      <w:color w:val="954F72" w:themeColor="followedHyperlink"/>
      <w:u w:val="single"/>
    </w:rPr>
  </w:style>
  <w:style w:type="character" w:customStyle="1" w:styleId="Heading1Char">
    <w:name w:val="Heading 1 Char"/>
    <w:basedOn w:val="DefaultParagraphFont"/>
    <w:link w:val="Heading1"/>
    <w:uiPriority w:val="9"/>
    <w:rsid w:val="0072710C"/>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72710C"/>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710C"/>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72710C"/>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gvsu.edu/library/specialcollec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409</Words>
  <Characters>2336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Grand Valley State University</Company>
  <LinksUpToDate>false</LinksUpToDate>
  <CharactersWithSpaces>2740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Lindy Scripps-Hoekstra</cp:lastModifiedBy>
  <cp:revision>7</cp:revision>
  <dcterms:created xsi:type="dcterms:W3CDTF">2016-11-28T18:53:00Z</dcterms:created>
  <dcterms:modified xsi:type="dcterms:W3CDTF">2016-12-01T19:16:00Z</dcterms:modified>
</cp:coreProperties>
</file>